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25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ASOCIACIÓN VENEZOLANA CENTRO OCCIDENTAL</w:t>
      </w:r>
    </w:p>
    <w:p w:rsidR="00742F2B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MINISTERIOS JUVENILES</w:t>
      </w:r>
    </w:p>
    <w:p w:rsidR="00A1547C" w:rsidRPr="00BC4CBB" w:rsidRDefault="00A1547C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PRIMERA CIRCULAR</w:t>
      </w:r>
    </w:p>
    <w:p w:rsidR="00742F2B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II</w:t>
      </w:r>
      <w:r w:rsidR="003C1C69" w:rsidRPr="00BC4CBB">
        <w:rPr>
          <w:rFonts w:ascii="Calibri" w:hAnsi="Calibri" w:cs="Calibri"/>
          <w:b/>
          <w:sz w:val="20"/>
          <w:szCs w:val="20"/>
        </w:rPr>
        <w:t>I</w:t>
      </w:r>
      <w:r w:rsidRPr="00BC4CBB">
        <w:rPr>
          <w:rFonts w:ascii="Calibri" w:hAnsi="Calibri" w:cs="Calibri"/>
          <w:b/>
          <w:sz w:val="20"/>
          <w:szCs w:val="20"/>
        </w:rPr>
        <w:t xml:space="preserve"> CAMPOREE INTEGRADO</w:t>
      </w:r>
    </w:p>
    <w:p w:rsidR="00742F2B" w:rsidRPr="00BC4CBB" w:rsidRDefault="003C1C69" w:rsidP="00BC4CBB">
      <w:pPr>
        <w:spacing w:line="240" w:lineRule="auto"/>
        <w:jc w:val="center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“</w:t>
      </w:r>
      <w:r w:rsidR="00274E50" w:rsidRPr="00BC4CBB">
        <w:rPr>
          <w:rFonts w:ascii="Calibri" w:hAnsi="Calibri" w:cs="Calibri"/>
          <w:b/>
          <w:sz w:val="20"/>
          <w:szCs w:val="20"/>
        </w:rPr>
        <w:t>Obsesionados por Jesús</w:t>
      </w:r>
      <w:r w:rsidR="00A1547C" w:rsidRPr="00BC4CBB">
        <w:rPr>
          <w:rFonts w:ascii="Calibri" w:hAnsi="Calibri" w:cs="Calibri"/>
          <w:b/>
          <w:sz w:val="20"/>
          <w:szCs w:val="20"/>
        </w:rPr>
        <w:t>”</w:t>
      </w:r>
    </w:p>
    <w:p w:rsidR="00A1547C" w:rsidRPr="00BC4CBB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Fecha: </w:t>
      </w:r>
      <w:r w:rsidR="00873911" w:rsidRPr="00BC4CBB">
        <w:rPr>
          <w:rFonts w:ascii="Calibri" w:hAnsi="Calibri" w:cs="Calibri"/>
          <w:sz w:val="20"/>
          <w:szCs w:val="20"/>
        </w:rPr>
        <w:t>13-20 de Abril 2014</w:t>
      </w:r>
    </w:p>
    <w:p w:rsidR="00A1547C" w:rsidRPr="00BC4CBB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Costo: </w:t>
      </w:r>
      <w:r w:rsidR="00873911" w:rsidRPr="00BC4CBB">
        <w:rPr>
          <w:rFonts w:ascii="Calibri" w:hAnsi="Calibri" w:cs="Calibri"/>
          <w:sz w:val="20"/>
          <w:szCs w:val="20"/>
        </w:rPr>
        <w:t>300 Bs</w:t>
      </w:r>
      <w:r w:rsidR="00BC4CBB">
        <w:rPr>
          <w:rFonts w:ascii="Calibri" w:hAnsi="Calibri" w:cs="Calibri"/>
          <w:sz w:val="20"/>
          <w:szCs w:val="20"/>
        </w:rPr>
        <w:t>.  Se estará dando 1000 puntos al club que inscriba a sus miembros al 30 de Diciembre 2013.</w:t>
      </w:r>
    </w:p>
    <w:p w:rsidR="00FD091B" w:rsidRPr="00BC4CBB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Seguro: </w:t>
      </w:r>
      <w:r w:rsidR="00873911" w:rsidRPr="00BC4CBB">
        <w:rPr>
          <w:rFonts w:ascii="Calibri" w:hAnsi="Calibri" w:cs="Calibri"/>
          <w:sz w:val="20"/>
          <w:szCs w:val="20"/>
        </w:rPr>
        <w:t>2 $ al Cambio denominacional del momento, este seguro debe cancelarse un mes antes de asistir al camporee.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Me siento orgulloso de contar con un ejército de jóvenes entusiastas y motivados a llevar a otros jóvenes al reino de los ci</w:t>
      </w:r>
      <w:r w:rsidR="003C1C69" w:rsidRPr="00BC4CBB">
        <w:rPr>
          <w:rFonts w:ascii="Calibri" w:hAnsi="Calibri" w:cs="Calibri"/>
          <w:sz w:val="20"/>
          <w:szCs w:val="20"/>
        </w:rPr>
        <w:t>elos.  Es por ello que este año</w:t>
      </w:r>
      <w:r w:rsidRPr="00BC4CBB">
        <w:rPr>
          <w:rFonts w:ascii="Calibri" w:hAnsi="Calibri" w:cs="Calibri"/>
          <w:sz w:val="20"/>
          <w:szCs w:val="20"/>
        </w:rPr>
        <w:t xml:space="preserve"> será desafiante, pero contamos con una “Generación Poderosa”, espero que este camporee sea de experiencia espiritual, mental, física y social.  Aquí plasmo algunos eventos para desde ya irnos preparando.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Pre-camporee:</w:t>
      </w:r>
    </w:p>
    <w:p w:rsidR="002064B5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Club de Aventureros:</w:t>
      </w:r>
      <w:r w:rsidR="00FC326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FC3260" w:rsidRPr="00BC4CBB">
        <w:rPr>
          <w:rFonts w:ascii="Calibri" w:hAnsi="Calibri" w:cs="Calibri"/>
          <w:sz w:val="20"/>
          <w:szCs w:val="20"/>
        </w:rPr>
        <w:t xml:space="preserve">Es importante que tomemos esto en cuenta, todo club integrado que está </w:t>
      </w:r>
      <w:r w:rsidR="003C1C69" w:rsidRPr="00BC4CBB">
        <w:rPr>
          <w:rFonts w:ascii="Calibri" w:hAnsi="Calibri" w:cs="Calibri"/>
          <w:sz w:val="20"/>
          <w:szCs w:val="20"/>
        </w:rPr>
        <w:t>trabajando para el camporee 2014</w:t>
      </w:r>
      <w:r w:rsidR="00FC3260" w:rsidRPr="00BC4CBB">
        <w:rPr>
          <w:rFonts w:ascii="Calibri" w:hAnsi="Calibri" w:cs="Calibri"/>
          <w:sz w:val="20"/>
          <w:szCs w:val="20"/>
        </w:rPr>
        <w:t>, tiene como requisito indispensable</w:t>
      </w:r>
      <w:r w:rsidR="0027253D" w:rsidRPr="00BC4CBB">
        <w:rPr>
          <w:rFonts w:ascii="Calibri" w:hAnsi="Calibri" w:cs="Calibri"/>
          <w:sz w:val="20"/>
          <w:szCs w:val="20"/>
        </w:rPr>
        <w:t xml:space="preserve"> apoyar a la directiva de Aventureros y si no tiene aventureros crear el club de aventureros y llevarlos a camporee.</w:t>
      </w:r>
      <w:r w:rsidR="00FC3260" w:rsidRPr="00BC4CBB">
        <w:rPr>
          <w:rFonts w:ascii="Calibri" w:hAnsi="Calibri" w:cs="Calibri"/>
          <w:sz w:val="20"/>
          <w:szCs w:val="20"/>
        </w:rPr>
        <w:t xml:space="preserve"> </w:t>
      </w:r>
    </w:p>
    <w:p w:rsidR="00CE1EF0" w:rsidRPr="00BC4CBB" w:rsidRDefault="0027253D" w:rsidP="00BC4CBB">
      <w:pPr>
        <w:pStyle w:val="Prrafodelista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(Pr. </w:t>
      </w:r>
      <w:proofErr w:type="spellStart"/>
      <w:r w:rsidRPr="00BC4CBB">
        <w:rPr>
          <w:rFonts w:ascii="Calibri" w:hAnsi="Calibri" w:cs="Calibri"/>
          <w:b/>
          <w:sz w:val="20"/>
          <w:szCs w:val="20"/>
        </w:rPr>
        <w:t>Nimrod</w:t>
      </w:r>
      <w:proofErr w:type="spellEnd"/>
      <w:r w:rsidRPr="00BC4CBB">
        <w:rPr>
          <w:rFonts w:ascii="Calibri" w:hAnsi="Calibri" w:cs="Calibri"/>
          <w:b/>
          <w:sz w:val="20"/>
          <w:szCs w:val="20"/>
        </w:rPr>
        <w:t xml:space="preserve"> Acosta)</w:t>
      </w: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Apoyar el club </w:t>
      </w:r>
      <w:r w:rsidR="00491597" w:rsidRPr="00BC4CBB">
        <w:rPr>
          <w:rFonts w:ascii="Calibri" w:hAnsi="Calibri" w:cs="Calibri"/>
          <w:sz w:val="20"/>
          <w:szCs w:val="20"/>
        </w:rPr>
        <w:t xml:space="preserve">y dar </w:t>
      </w:r>
      <w:r w:rsidRPr="00BC4CBB">
        <w:rPr>
          <w:rFonts w:ascii="Calibri" w:hAnsi="Calibri" w:cs="Calibri"/>
          <w:sz w:val="20"/>
          <w:szCs w:val="20"/>
        </w:rPr>
        <w:t>informe mensual</w:t>
      </w:r>
      <w:r w:rsidR="00491597" w:rsidRPr="00BC4CBB">
        <w:rPr>
          <w:rFonts w:ascii="Calibri" w:hAnsi="Calibri" w:cs="Calibri"/>
          <w:sz w:val="20"/>
          <w:szCs w:val="20"/>
        </w:rPr>
        <w:t xml:space="preserve"> escrito de sus actividades</w:t>
      </w:r>
      <w:r w:rsidRPr="00BC4CBB">
        <w:rPr>
          <w:rFonts w:ascii="Calibri" w:hAnsi="Calibri" w:cs="Calibri"/>
          <w:sz w:val="20"/>
          <w:szCs w:val="20"/>
        </w:rPr>
        <w:t>: 400 puntos</w:t>
      </w:r>
      <w:r w:rsidR="002064B5" w:rsidRPr="00BC4CBB">
        <w:rPr>
          <w:rFonts w:ascii="Calibri" w:hAnsi="Calibri" w:cs="Calibri"/>
          <w:sz w:val="20"/>
          <w:szCs w:val="20"/>
        </w:rPr>
        <w:t xml:space="preserve"> (Mayo, Junio, Julio, Agosto)</w:t>
      </w: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Ya tiene o un club o formar un club en tu iglesia: 500 puntos</w:t>
      </w: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Llevarlo</w:t>
      </w:r>
      <w:r w:rsidR="00CD1DDD" w:rsidRPr="00BC4CBB">
        <w:rPr>
          <w:rFonts w:ascii="Calibri" w:hAnsi="Calibri" w:cs="Calibri"/>
          <w:sz w:val="20"/>
          <w:szCs w:val="20"/>
        </w:rPr>
        <w:t>s a Camporee: 5</w:t>
      </w:r>
      <w:r w:rsidRPr="00BC4CBB">
        <w:rPr>
          <w:rFonts w:ascii="Calibri" w:hAnsi="Calibri" w:cs="Calibri"/>
          <w:sz w:val="20"/>
          <w:szCs w:val="20"/>
        </w:rPr>
        <w:t>00 puntos.</w:t>
      </w:r>
    </w:p>
    <w:p w:rsidR="00CE1EF0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Día de la Imagen Corporativa de la IASD</w:t>
      </w:r>
      <w:r w:rsidR="00291EA3" w:rsidRPr="00BC4CBB">
        <w:rPr>
          <w:rFonts w:ascii="Calibri" w:hAnsi="Calibri" w:cs="Calibri"/>
          <w:b/>
          <w:sz w:val="20"/>
          <w:szCs w:val="20"/>
        </w:rPr>
        <w:t>:</w:t>
      </w:r>
      <w:r w:rsidR="00CE1EF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sz w:val="20"/>
          <w:szCs w:val="20"/>
        </w:rPr>
        <w:t>En el mes de Octubre 2013</w:t>
      </w:r>
      <w:r w:rsidR="00CE1EF0" w:rsidRPr="00BC4CBB">
        <w:rPr>
          <w:rFonts w:ascii="Calibri" w:hAnsi="Calibri" w:cs="Calibri"/>
          <w:sz w:val="20"/>
          <w:szCs w:val="20"/>
        </w:rPr>
        <w:t>, se celebra la imagen de la iglesia, cada club debe preparar un programa en la calle</w:t>
      </w:r>
      <w:r w:rsidR="0027253D" w:rsidRPr="00BC4CBB">
        <w:rPr>
          <w:rFonts w:ascii="Calibri" w:hAnsi="Calibri" w:cs="Calibri"/>
          <w:sz w:val="20"/>
          <w:szCs w:val="20"/>
        </w:rPr>
        <w:t>,</w:t>
      </w:r>
      <w:r w:rsidR="00CE1EF0" w:rsidRPr="00BC4CBB">
        <w:rPr>
          <w:rFonts w:ascii="Calibri" w:hAnsi="Calibri" w:cs="Calibri"/>
          <w:sz w:val="20"/>
          <w:szCs w:val="20"/>
        </w:rPr>
        <w:t xml:space="preserve"> cerca del sector de su iglesia para dar a conocer Quién es la iglesia Adventista del Séptimo Día: </w:t>
      </w:r>
      <w:r w:rsidR="00CE1EF0" w:rsidRPr="00BC4CBB">
        <w:rPr>
          <w:rFonts w:ascii="Calibri" w:hAnsi="Calibri" w:cs="Calibri"/>
          <w:b/>
          <w:sz w:val="20"/>
          <w:szCs w:val="20"/>
        </w:rPr>
        <w:t>(</w:t>
      </w:r>
      <w:r w:rsidR="0027253D" w:rsidRPr="00BC4CBB">
        <w:rPr>
          <w:rFonts w:ascii="Calibri" w:hAnsi="Calibri" w:cs="Calibri"/>
          <w:b/>
          <w:sz w:val="20"/>
          <w:szCs w:val="20"/>
        </w:rPr>
        <w:t>Min. Roberto Mozo</w:t>
      </w:r>
      <w:r w:rsidR="00CE1EF0" w:rsidRPr="00BC4CBB">
        <w:rPr>
          <w:rFonts w:ascii="Calibri" w:hAnsi="Calibri" w:cs="Calibri"/>
          <w:b/>
          <w:sz w:val="20"/>
          <w:szCs w:val="20"/>
        </w:rPr>
        <w:t>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Programa alusivo (300 puntos)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Entrega de Material (300 puntos)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Entrega de Informe: La entrega de informe debe ser traída </w:t>
      </w:r>
      <w:r w:rsidR="002064B5" w:rsidRPr="00BC4CBB">
        <w:rPr>
          <w:rFonts w:ascii="Calibri" w:hAnsi="Calibri" w:cs="Calibri"/>
          <w:sz w:val="20"/>
          <w:szCs w:val="20"/>
        </w:rPr>
        <w:t>a la asociación el 04 de Noviembre</w:t>
      </w:r>
      <w:r w:rsidRPr="00BC4CBB">
        <w:rPr>
          <w:rFonts w:ascii="Calibri" w:hAnsi="Calibri" w:cs="Calibri"/>
          <w:sz w:val="20"/>
          <w:szCs w:val="20"/>
        </w:rPr>
        <w:t>. Una carpeta que debe llevar: fotos no posando tanto digital como impresas, cantidad de material entregado y como se realizó la actividad  (400 puntos)</w:t>
      </w:r>
    </w:p>
    <w:p w:rsidR="00CE1EF0" w:rsidRPr="00BC4CBB" w:rsidRDefault="00CE1EF0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E96CDB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Día de la Bondad:</w:t>
      </w:r>
      <w:r w:rsidR="00CE1EF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sz w:val="20"/>
          <w:szCs w:val="20"/>
        </w:rPr>
        <w:t>En el mes de Noviembre</w:t>
      </w:r>
      <w:r w:rsidR="00A91260" w:rsidRPr="00BC4CBB">
        <w:rPr>
          <w:rFonts w:ascii="Calibri" w:hAnsi="Calibri" w:cs="Calibri"/>
          <w:sz w:val="20"/>
          <w:szCs w:val="20"/>
        </w:rPr>
        <w:t>, cada club debe realizar la cena de la bondad con un programa especial en la Sociedad de Jóvenes,</w:t>
      </w:r>
      <w:r w:rsidR="00E96CDB" w:rsidRPr="00BC4CBB">
        <w:rPr>
          <w:rFonts w:ascii="Calibri" w:hAnsi="Calibri" w:cs="Calibri"/>
          <w:sz w:val="20"/>
          <w:szCs w:val="20"/>
        </w:rPr>
        <w:t xml:space="preserve"> y tomar nota de los interesados.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b/>
          <w:sz w:val="20"/>
          <w:szCs w:val="20"/>
        </w:rPr>
        <w:t>(Pr. Manuel Mogollón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el programa: 200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Repartir la cena: 300 puntos</w:t>
      </w:r>
    </w:p>
    <w:p w:rsidR="005139E9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el día 10 de Octubre: Una carpeta que debe llevar: fotos no posando tanto digital como impresas, cantidad de material entregado y como se realizó la actividad (200 puntos)</w:t>
      </w:r>
      <w:r w:rsidR="00A91260" w:rsidRPr="00BC4CBB">
        <w:rPr>
          <w:rFonts w:ascii="Calibri" w:hAnsi="Calibri" w:cs="Calibri"/>
          <w:sz w:val="20"/>
          <w:szCs w:val="20"/>
        </w:rPr>
        <w:t xml:space="preserve"> </w:t>
      </w:r>
    </w:p>
    <w:p w:rsidR="00E96CDB" w:rsidRPr="00BC4CBB" w:rsidRDefault="00E96CDB" w:rsidP="00BC4CBB">
      <w:pPr>
        <w:pStyle w:val="Prrafodelista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Recolección ADRA:</w:t>
      </w:r>
      <w:r w:rsidR="0078416C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78416C" w:rsidRPr="00BC4CBB">
        <w:rPr>
          <w:rFonts w:ascii="Calibri" w:hAnsi="Calibri" w:cs="Calibri"/>
          <w:sz w:val="20"/>
          <w:szCs w:val="20"/>
        </w:rPr>
        <w:t xml:space="preserve">Cada club tendrá un blanco de 5000 Bs.  y cada club bimensualmente va a tener la oportunidad de recolectar; </w:t>
      </w:r>
      <w:r w:rsidR="00FF0018" w:rsidRPr="00BC4CBB">
        <w:rPr>
          <w:rFonts w:ascii="Calibri" w:hAnsi="Calibri" w:cs="Calibri"/>
          <w:sz w:val="20"/>
          <w:szCs w:val="20"/>
        </w:rPr>
        <w:t xml:space="preserve">también en el mes de diciembre estaremos realizando una gran jornada de recolección donde todos recibirán información para su participación y le ayudará a cumplir su objetivo.  </w:t>
      </w:r>
      <w:r w:rsidR="00FF0018" w:rsidRPr="00BC4CBB">
        <w:rPr>
          <w:rFonts w:ascii="Calibri" w:hAnsi="Calibri" w:cs="Calibri"/>
          <w:b/>
          <w:sz w:val="20"/>
          <w:szCs w:val="20"/>
        </w:rPr>
        <w:t>1000 Puntos. (Líderes Juveniles de Zona)</w:t>
      </w:r>
    </w:p>
    <w:p w:rsidR="00E96CDB" w:rsidRPr="00BC4CBB" w:rsidRDefault="00E96CDB" w:rsidP="00BC4CBB">
      <w:pPr>
        <w:pStyle w:val="Prrafodelista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516E95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lastRenderedPageBreak/>
        <w:t>Semana de Primicias GP:</w:t>
      </w:r>
      <w:r w:rsidR="00FF0018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3C1C69" w:rsidRPr="00BC4CBB">
        <w:rPr>
          <w:rFonts w:ascii="Calibri" w:hAnsi="Calibri" w:cs="Calibri"/>
          <w:sz w:val="20"/>
          <w:szCs w:val="20"/>
        </w:rPr>
        <w:t>En el mes de Enero</w:t>
      </w:r>
      <w:r w:rsidR="00516E95" w:rsidRPr="00BC4CBB">
        <w:rPr>
          <w:rFonts w:ascii="Calibri" w:hAnsi="Calibri" w:cs="Calibri"/>
          <w:sz w:val="20"/>
          <w:szCs w:val="20"/>
        </w:rPr>
        <w:t xml:space="preserve"> cada club debe organizar y predicar en una semana en grupos pequeños.  No se puede hacer en otra fecha.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  <w:r w:rsidR="007D1AA0" w:rsidRPr="00BC4CBB">
        <w:rPr>
          <w:rFonts w:ascii="Calibri" w:hAnsi="Calibri" w:cs="Calibri"/>
          <w:b/>
          <w:sz w:val="20"/>
          <w:szCs w:val="20"/>
        </w:rPr>
        <w:t>(</w:t>
      </w:r>
      <w:r w:rsidR="0027253D" w:rsidRPr="00BC4CBB">
        <w:rPr>
          <w:rFonts w:ascii="Calibri" w:hAnsi="Calibri" w:cs="Calibri"/>
          <w:b/>
          <w:sz w:val="20"/>
          <w:szCs w:val="20"/>
        </w:rPr>
        <w:t>Pr. Miguel Castillo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Hacerlo en la fecha:</w:t>
      </w:r>
      <w:r w:rsidR="00E96CDB" w:rsidRPr="00BC4CBB">
        <w:rPr>
          <w:rFonts w:ascii="Calibri" w:hAnsi="Calibri" w:cs="Calibri"/>
          <w:sz w:val="20"/>
          <w:szCs w:val="20"/>
        </w:rPr>
        <w:t xml:space="preserve"> 2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Predicar un miembro del club: 400 puntos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Organizar la semana de oración:</w:t>
      </w:r>
      <w:r w:rsidR="00E96CDB" w:rsidRPr="00BC4CBB">
        <w:rPr>
          <w:rFonts w:ascii="Calibri" w:hAnsi="Calibri" w:cs="Calibri"/>
          <w:sz w:val="20"/>
          <w:szCs w:val="20"/>
        </w:rPr>
        <w:t xml:space="preserve"> 2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30 de Enero: Una carpeta que debe llevar: fotos no posando tanto digital como impresas, cantidad de material evangelístico entregado y como se realizó la actividad (200 puntos)</w:t>
      </w:r>
    </w:p>
    <w:p w:rsidR="005139E9" w:rsidRPr="00BC4CBB" w:rsidRDefault="00516E95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 </w:t>
      </w: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Campaña Ministerial:</w:t>
      </w:r>
      <w:r w:rsidR="00516E95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516E95" w:rsidRPr="00BC4CBB">
        <w:rPr>
          <w:rFonts w:ascii="Calibri" w:hAnsi="Calibri" w:cs="Calibri"/>
          <w:sz w:val="20"/>
          <w:szCs w:val="20"/>
        </w:rPr>
        <w:t>el club conjuntamente con la sociedad de jóvenes debe ayudar a preparar la campaña ministerial, y como fruto de su trabajo d</w:t>
      </w:r>
      <w:r w:rsidR="00865F4A" w:rsidRPr="00BC4CBB">
        <w:rPr>
          <w:rFonts w:ascii="Calibri" w:hAnsi="Calibri" w:cs="Calibri"/>
          <w:sz w:val="20"/>
          <w:szCs w:val="20"/>
        </w:rPr>
        <w:t>el año el club debe tener bautismos</w:t>
      </w:r>
      <w:r w:rsidR="00516E95" w:rsidRPr="00BC4CBB">
        <w:rPr>
          <w:rFonts w:ascii="Calibri" w:hAnsi="Calibri" w:cs="Calibri"/>
          <w:sz w:val="20"/>
          <w:szCs w:val="20"/>
        </w:rPr>
        <w:t xml:space="preserve"> ya preparados de su club.  </w:t>
      </w:r>
      <w:r w:rsidR="007D1AA0" w:rsidRPr="00BC4CBB">
        <w:rPr>
          <w:rFonts w:ascii="Calibri" w:hAnsi="Calibri" w:cs="Calibri"/>
          <w:b/>
          <w:sz w:val="20"/>
          <w:szCs w:val="20"/>
        </w:rPr>
        <w:t>(</w:t>
      </w:r>
      <w:r w:rsidR="0027253D" w:rsidRPr="00BC4CBB">
        <w:rPr>
          <w:rFonts w:ascii="Calibri" w:hAnsi="Calibri" w:cs="Calibri"/>
          <w:b/>
          <w:sz w:val="20"/>
          <w:szCs w:val="20"/>
        </w:rPr>
        <w:t xml:space="preserve">Pr. Miguel </w:t>
      </w:r>
      <w:proofErr w:type="spellStart"/>
      <w:r w:rsidR="0027253D" w:rsidRPr="00BC4CBB">
        <w:rPr>
          <w:rFonts w:ascii="Calibri" w:hAnsi="Calibri" w:cs="Calibri"/>
          <w:b/>
          <w:sz w:val="20"/>
          <w:szCs w:val="20"/>
        </w:rPr>
        <w:t>Bervis</w:t>
      </w:r>
      <w:proofErr w:type="spellEnd"/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Organización de la campaña ministerial: 400 puntos</w:t>
      </w:r>
    </w:p>
    <w:p w:rsidR="00516E95" w:rsidRPr="00BC4CBB" w:rsidRDefault="00865F4A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Bautismos</w:t>
      </w:r>
      <w:r w:rsidR="00516E95" w:rsidRPr="00BC4CBB">
        <w:rPr>
          <w:rFonts w:ascii="Calibri" w:hAnsi="Calibri" w:cs="Calibri"/>
          <w:sz w:val="20"/>
          <w:szCs w:val="20"/>
        </w:rPr>
        <w:t xml:space="preserve"> del club en la campaña: 400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Informe entregado el 30 de marzo: </w:t>
      </w:r>
      <w:r w:rsidR="004222A5" w:rsidRPr="00BC4CBB">
        <w:rPr>
          <w:rFonts w:ascii="Calibri" w:hAnsi="Calibri" w:cs="Calibri"/>
          <w:sz w:val="20"/>
          <w:szCs w:val="20"/>
        </w:rPr>
        <w:t xml:space="preserve">Una carpeta que debe llevar: fotos no posando tanto digital como impresas, cantidad de material </w:t>
      </w:r>
      <w:r w:rsidR="00D40422" w:rsidRPr="00BC4CBB">
        <w:rPr>
          <w:rFonts w:ascii="Calibri" w:hAnsi="Calibri" w:cs="Calibri"/>
          <w:sz w:val="20"/>
          <w:szCs w:val="20"/>
        </w:rPr>
        <w:t xml:space="preserve">evangelístico </w:t>
      </w:r>
      <w:r w:rsidR="004222A5" w:rsidRPr="00BC4CBB">
        <w:rPr>
          <w:rFonts w:ascii="Calibri" w:hAnsi="Calibri" w:cs="Calibri"/>
          <w:sz w:val="20"/>
          <w:szCs w:val="20"/>
        </w:rPr>
        <w:t>entregado y como se realizó la actividad (</w:t>
      </w:r>
      <w:r w:rsidRPr="00BC4CBB">
        <w:rPr>
          <w:rFonts w:ascii="Calibri" w:hAnsi="Calibri" w:cs="Calibri"/>
          <w:sz w:val="20"/>
          <w:szCs w:val="20"/>
        </w:rPr>
        <w:t>200 puntos</w:t>
      </w:r>
      <w:r w:rsidR="004222A5" w:rsidRPr="00BC4CBB">
        <w:rPr>
          <w:rFonts w:ascii="Calibri" w:hAnsi="Calibri" w:cs="Calibri"/>
          <w:sz w:val="20"/>
          <w:szCs w:val="20"/>
        </w:rPr>
        <w:t>)</w:t>
      </w:r>
    </w:p>
    <w:p w:rsidR="00E96CDB" w:rsidRPr="00BC4CBB" w:rsidRDefault="00E96CDB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Murales JA:</w:t>
      </w:r>
      <w:r w:rsidR="00AA2099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A2099" w:rsidRPr="00BC4CBB">
        <w:rPr>
          <w:rFonts w:ascii="Calibri" w:hAnsi="Calibri" w:cs="Calibri"/>
          <w:sz w:val="20"/>
          <w:szCs w:val="20"/>
        </w:rPr>
        <w:t>Cada club en el mes de diciembre realizará dos murales evangelístico, la oficina de ministe</w:t>
      </w:r>
      <w:r w:rsidR="00155513" w:rsidRPr="00BC4CBB">
        <w:rPr>
          <w:rFonts w:ascii="Calibri" w:hAnsi="Calibri" w:cs="Calibri"/>
          <w:sz w:val="20"/>
          <w:szCs w:val="20"/>
        </w:rPr>
        <w:t>rios juveniles les proveerá 5</w:t>
      </w:r>
      <w:r w:rsidR="00AA2099" w:rsidRPr="00BC4CBB">
        <w:rPr>
          <w:rFonts w:ascii="Calibri" w:hAnsi="Calibri" w:cs="Calibri"/>
          <w:sz w:val="20"/>
          <w:szCs w:val="20"/>
        </w:rPr>
        <w:t xml:space="preserve"> murales para escoger dos, con las medidas y los colores exactos.  Deben conseguir permiso de paredes públicas o privadas para dicha actividad.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  <w:r w:rsidR="007D1AA0" w:rsidRPr="00BC4CBB">
        <w:rPr>
          <w:rFonts w:ascii="Calibri" w:hAnsi="Calibri" w:cs="Calibri"/>
          <w:b/>
          <w:sz w:val="20"/>
          <w:szCs w:val="20"/>
        </w:rPr>
        <w:t>(</w:t>
      </w:r>
      <w:r w:rsidR="00155513" w:rsidRPr="00BC4CBB">
        <w:rPr>
          <w:rFonts w:ascii="Calibri" w:hAnsi="Calibri" w:cs="Calibri"/>
          <w:b/>
          <w:sz w:val="20"/>
          <w:szCs w:val="20"/>
        </w:rPr>
        <w:t>Pr. Edgar Sandoval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Trabajo en equipo: 200 puntos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Hechura de los dos murales: 500 puntos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15 de Enero: Una carpeta que debe llevar: fotos no posando tanto digital como impresas, cantidad de material utilizado y como se realizó la actividad. (300 puntos)</w:t>
      </w:r>
    </w:p>
    <w:p w:rsidR="00AA2099" w:rsidRPr="00BC4CBB" w:rsidRDefault="00AA2099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</w:p>
    <w:p w:rsidR="005139E9" w:rsidRPr="00BC4CBB" w:rsidRDefault="003C1C6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ADRA</w:t>
      </w:r>
      <w:r w:rsidR="005139E9" w:rsidRPr="00BC4CBB">
        <w:rPr>
          <w:rFonts w:ascii="Calibri" w:hAnsi="Calibri" w:cs="Calibri"/>
          <w:b/>
          <w:sz w:val="20"/>
          <w:szCs w:val="20"/>
        </w:rPr>
        <w:t>:</w:t>
      </w:r>
      <w:r w:rsidR="00AA2099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515E79" w:rsidRPr="00BC4CBB">
        <w:rPr>
          <w:rFonts w:ascii="Calibri" w:hAnsi="Calibri" w:cs="Calibri"/>
          <w:sz w:val="20"/>
          <w:szCs w:val="20"/>
        </w:rPr>
        <w:t>En el mes de noviembre y enero</w:t>
      </w:r>
      <w:r w:rsidR="00AA2099" w:rsidRPr="00BC4CBB">
        <w:rPr>
          <w:rFonts w:ascii="Calibri" w:hAnsi="Calibri" w:cs="Calibri"/>
          <w:sz w:val="20"/>
          <w:szCs w:val="20"/>
        </w:rPr>
        <w:t xml:space="preserve"> el club bu</w:t>
      </w:r>
      <w:r w:rsidR="00515E79" w:rsidRPr="00BC4CBB">
        <w:rPr>
          <w:rFonts w:ascii="Calibri" w:hAnsi="Calibri" w:cs="Calibri"/>
          <w:sz w:val="20"/>
          <w:szCs w:val="20"/>
        </w:rPr>
        <w:t>scará un colegio de la iglesia o</w:t>
      </w:r>
      <w:r w:rsidR="00AA2099" w:rsidRPr="00BC4CBB">
        <w:rPr>
          <w:rFonts w:ascii="Calibri" w:hAnsi="Calibri" w:cs="Calibri"/>
          <w:sz w:val="20"/>
          <w:szCs w:val="20"/>
        </w:rPr>
        <w:t xml:space="preserve"> de la comunidad para hacerle arreglos, previamente en consulta con el administrador o director del colegio deben hacer un proyecto para ejecutarlo.  </w:t>
      </w:r>
      <w:r w:rsidR="00FB0C43" w:rsidRPr="00BC4CBB">
        <w:rPr>
          <w:rFonts w:ascii="Calibri" w:hAnsi="Calibri" w:cs="Calibri"/>
          <w:sz w:val="20"/>
          <w:szCs w:val="20"/>
        </w:rPr>
        <w:t>Pueden arreglar: jardines, pintar salones, pintar canchas, arreglar pupitres, etc…</w:t>
      </w:r>
      <w:r w:rsidR="007D1AA0" w:rsidRPr="00BC4CBB">
        <w:rPr>
          <w:rFonts w:ascii="Calibri" w:hAnsi="Calibri" w:cs="Calibri"/>
          <w:sz w:val="20"/>
          <w:szCs w:val="20"/>
        </w:rPr>
        <w:t xml:space="preserve"> (</w:t>
      </w:r>
      <w:r w:rsidR="00865F4A" w:rsidRPr="00BC4CBB">
        <w:rPr>
          <w:rFonts w:ascii="Calibri" w:hAnsi="Calibri" w:cs="Calibri"/>
          <w:b/>
          <w:sz w:val="20"/>
          <w:szCs w:val="20"/>
        </w:rPr>
        <w:t xml:space="preserve">Pr. </w:t>
      </w:r>
      <w:r w:rsidR="00414DF4" w:rsidRPr="00BC4CBB">
        <w:rPr>
          <w:rFonts w:ascii="Calibri" w:hAnsi="Calibri" w:cs="Calibri"/>
          <w:b/>
          <w:sz w:val="20"/>
          <w:szCs w:val="20"/>
        </w:rPr>
        <w:t>Manuel Sivira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FB0C43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proyecto previo: 200 puntos</w:t>
      </w:r>
    </w:p>
    <w:p w:rsidR="00FB0C43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actividad de arreglo al colegio: 500 puntos</w:t>
      </w:r>
    </w:p>
    <w:p w:rsidR="00081246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02 de febrero: Una carpeta que debe llevar: fotos no posando tanto digital como impresas, que arreglaron y como se realizó la actividad. (300 puntos)</w:t>
      </w:r>
    </w:p>
    <w:p w:rsidR="00A81004" w:rsidRPr="00BC4CBB" w:rsidRDefault="00081246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Caminata por la Vida:</w:t>
      </w:r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81004" w:rsidRPr="00BC4CBB">
        <w:rPr>
          <w:rFonts w:ascii="Calibri" w:hAnsi="Calibri" w:cs="Calibri"/>
          <w:sz w:val="20"/>
          <w:szCs w:val="20"/>
        </w:rPr>
        <w:t>El día</w:t>
      </w:r>
      <w:r w:rsidR="00F622AC" w:rsidRPr="00BC4CBB">
        <w:rPr>
          <w:rFonts w:ascii="Calibri" w:hAnsi="Calibri" w:cs="Calibri"/>
          <w:sz w:val="20"/>
          <w:szCs w:val="20"/>
        </w:rPr>
        <w:t xml:space="preserve"> 21 de Abril</w:t>
      </w:r>
      <w:r w:rsidR="00A81004" w:rsidRPr="00BC4CBB">
        <w:rPr>
          <w:rFonts w:ascii="Calibri" w:hAnsi="Calibri" w:cs="Calibri"/>
          <w:sz w:val="20"/>
          <w:szCs w:val="20"/>
        </w:rPr>
        <w:t xml:space="preserve"> todo el club debe realizar esta caminata llevando una pancarta alusiva a una vida sana, todos estaremos concentrados en </w:t>
      </w:r>
      <w:r w:rsidR="00F622AC" w:rsidRPr="00BC4CBB">
        <w:rPr>
          <w:rFonts w:ascii="Calibri" w:hAnsi="Calibri" w:cs="Calibri"/>
          <w:sz w:val="20"/>
          <w:szCs w:val="20"/>
        </w:rPr>
        <w:t xml:space="preserve">la panadería el Marques Intercepción entre Valle </w:t>
      </w:r>
      <w:proofErr w:type="spellStart"/>
      <w:r w:rsidR="00F622AC" w:rsidRPr="00BC4CBB">
        <w:rPr>
          <w:rFonts w:ascii="Calibri" w:hAnsi="Calibri" w:cs="Calibri"/>
          <w:sz w:val="20"/>
          <w:szCs w:val="20"/>
        </w:rPr>
        <w:t>Ondo</w:t>
      </w:r>
      <w:proofErr w:type="spellEnd"/>
      <w:r w:rsidR="00F622AC" w:rsidRPr="00BC4CBB">
        <w:rPr>
          <w:rFonts w:ascii="Calibri" w:hAnsi="Calibri" w:cs="Calibri"/>
          <w:sz w:val="20"/>
          <w:szCs w:val="20"/>
        </w:rPr>
        <w:t xml:space="preserve"> y el Recreo Cabudare, a partir de las 7:15 am. Cada Miembro debe llevar un globo verde o amarillo.</w:t>
      </w:r>
      <w:r w:rsidR="00A81004" w:rsidRPr="00BC4CBB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="00A81004" w:rsidRPr="00BC4CBB">
        <w:rPr>
          <w:rFonts w:ascii="Calibri" w:hAnsi="Calibri" w:cs="Calibri"/>
          <w:b/>
          <w:sz w:val="20"/>
          <w:szCs w:val="20"/>
        </w:rPr>
        <w:t>Dennys</w:t>
      </w:r>
      <w:proofErr w:type="spellEnd"/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A81004" w:rsidRPr="00BC4CBB">
        <w:rPr>
          <w:rFonts w:ascii="Calibri" w:hAnsi="Calibri" w:cs="Calibri"/>
          <w:b/>
          <w:sz w:val="20"/>
          <w:szCs w:val="20"/>
        </w:rPr>
        <w:t>Alviarez</w:t>
      </w:r>
      <w:proofErr w:type="spellEnd"/>
      <w:r w:rsidR="00A81004" w:rsidRPr="00BC4CBB">
        <w:rPr>
          <w:rFonts w:ascii="Calibri" w:hAnsi="Calibri" w:cs="Calibri"/>
          <w:sz w:val="20"/>
          <w:szCs w:val="20"/>
        </w:rPr>
        <w:t>)</w:t>
      </w:r>
    </w:p>
    <w:p w:rsidR="00A81004" w:rsidRPr="00BC4CBB" w:rsidRDefault="00A8100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Asistir a la caminata el 80 % del club 1000 puntos</w:t>
      </w:r>
    </w:p>
    <w:p w:rsidR="00A81004" w:rsidRPr="00BC4CBB" w:rsidRDefault="00A8100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Pa</w:t>
      </w:r>
      <w:r w:rsidR="00F622AC" w:rsidRPr="00BC4CBB">
        <w:rPr>
          <w:rFonts w:ascii="Calibri" w:hAnsi="Calibri" w:cs="Calibri"/>
          <w:sz w:val="20"/>
          <w:szCs w:val="20"/>
        </w:rPr>
        <w:t>ncarta alusiva a una vida sana 4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F622AC" w:rsidRPr="00BC4CBB" w:rsidRDefault="00F622AC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Llevar el Globo verde o amarillo 100 puntos</w:t>
      </w:r>
    </w:p>
    <w:p w:rsidR="00865F4A" w:rsidRPr="00BC4CBB" w:rsidRDefault="00865F4A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 Organización de Grupo:</w:t>
      </w:r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81004" w:rsidRPr="00BC4CBB">
        <w:rPr>
          <w:rFonts w:ascii="Calibri" w:hAnsi="Calibri" w:cs="Calibri"/>
          <w:sz w:val="20"/>
          <w:szCs w:val="20"/>
        </w:rPr>
        <w:t>Durante este año el resultado final del club será formar una nueva congregación, esta nueva congregación debe pasar p</w:t>
      </w:r>
      <w:r w:rsidR="00F622AC" w:rsidRPr="00BC4CBB">
        <w:rPr>
          <w:rFonts w:ascii="Calibri" w:hAnsi="Calibri" w:cs="Calibri"/>
          <w:sz w:val="20"/>
          <w:szCs w:val="20"/>
        </w:rPr>
        <w:t>or la junta de la iglesia madre y en el mes de Febrero debe ser aprobada por la Junta de la asociación</w:t>
      </w:r>
      <w:r w:rsidR="00277B34" w:rsidRPr="00BC4CBB">
        <w:rPr>
          <w:rFonts w:ascii="Calibri" w:hAnsi="Calibri" w:cs="Calibri"/>
          <w:sz w:val="20"/>
          <w:szCs w:val="20"/>
        </w:rPr>
        <w:t>.  (Pr. Juan Carlos Leones)</w:t>
      </w:r>
    </w:p>
    <w:p w:rsidR="00277B34" w:rsidRPr="00BC4CBB" w:rsidRDefault="00277B3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Pasar el proyecto por la Junta Madre 200 puntos</w:t>
      </w:r>
    </w:p>
    <w:p w:rsidR="00277B34" w:rsidRPr="00BC4CBB" w:rsidRDefault="00277B3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Aprobar el grupo la Junta de la AVCO 300 puntos</w:t>
      </w:r>
    </w:p>
    <w:p w:rsidR="00902450" w:rsidRPr="00BC4CBB" w:rsidRDefault="004E7BC2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 Banda Seca:</w:t>
      </w:r>
      <w:r w:rsidR="0090245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902450" w:rsidRPr="00BC4CBB">
        <w:rPr>
          <w:rFonts w:ascii="Calibri" w:hAnsi="Calibri" w:cs="Calibri"/>
          <w:sz w:val="20"/>
          <w:szCs w:val="20"/>
        </w:rPr>
        <w:t>Este es el año de empezar a formar nuestras bandas secas, animamos a cada club a hacer ya su logística de aprendizaje y de finanzas para este fin.  Deben formar una banda seca y llevarlas al camporee para su exhibición.  (</w:t>
      </w:r>
      <w:r w:rsidR="00902450" w:rsidRPr="00BC4CBB">
        <w:rPr>
          <w:rFonts w:ascii="Calibri" w:hAnsi="Calibri" w:cs="Calibri"/>
          <w:b/>
          <w:sz w:val="20"/>
          <w:szCs w:val="20"/>
        </w:rPr>
        <w:t>Joel Aponte)</w:t>
      </w:r>
    </w:p>
    <w:p w:rsidR="00902450" w:rsidRPr="00BC4CBB" w:rsidRDefault="0090245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Formar la Banda Seca 200 puntos</w:t>
      </w:r>
    </w:p>
    <w:p w:rsidR="004E7BC2" w:rsidRPr="00BC4CBB" w:rsidRDefault="0090245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Exhibición de la Banda Seca 300 puntos </w:t>
      </w:r>
    </w:p>
    <w:p w:rsidR="006D4DA2" w:rsidRPr="00BC4CBB" w:rsidRDefault="00902450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lastRenderedPageBreak/>
        <w:t xml:space="preserve">Nota: </w:t>
      </w:r>
      <w:r w:rsidRPr="00BC4CBB">
        <w:rPr>
          <w:rFonts w:ascii="Calibri" w:hAnsi="Calibri" w:cs="Calibri"/>
          <w:sz w:val="20"/>
          <w:szCs w:val="20"/>
        </w:rPr>
        <w:t>Recuerden que los eventos pre-camporee definen el club misionero del año de nuestro campo, estaremos escogiendo el mejor resultados misionero…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Bíblicos:</w:t>
      </w:r>
    </w:p>
    <w:p w:rsidR="00A00CBD" w:rsidRPr="00BC4CBB" w:rsidRDefault="00A00CBD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ab/>
      </w:r>
      <w:r w:rsidRPr="00BC4CBB">
        <w:rPr>
          <w:rFonts w:ascii="Calibri" w:hAnsi="Calibri" w:cs="Calibri"/>
          <w:b/>
          <w:i/>
          <w:sz w:val="20"/>
          <w:szCs w:val="20"/>
        </w:rPr>
        <w:tab/>
        <w:t xml:space="preserve">    Conquistador-Guía Mayor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Oseas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(Pr. Oliver Figueroa- Pr. Saúl Pérez)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Joel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A00CBD" w:rsidRPr="00BC4CBB">
        <w:rPr>
          <w:rFonts w:ascii="Calibri" w:hAnsi="Calibri" w:cs="Calibri"/>
          <w:sz w:val="20"/>
          <w:szCs w:val="20"/>
        </w:rPr>
        <w:t>Thaís</w:t>
      </w:r>
      <w:proofErr w:type="spellEnd"/>
      <w:r w:rsidR="00A00CBD" w:rsidRPr="00BC4CBB">
        <w:rPr>
          <w:rFonts w:ascii="Calibri" w:hAnsi="Calibri" w:cs="Calibri"/>
          <w:sz w:val="20"/>
          <w:szCs w:val="20"/>
        </w:rPr>
        <w:t xml:space="preserve"> de Pérez-</w:t>
      </w:r>
      <w:proofErr w:type="spellStart"/>
      <w:r w:rsidR="00A00CBD" w:rsidRPr="00BC4CBB">
        <w:rPr>
          <w:rFonts w:ascii="Calibri" w:hAnsi="Calibri" w:cs="Calibri"/>
          <w:sz w:val="20"/>
          <w:szCs w:val="20"/>
        </w:rPr>
        <w:t>Missani</w:t>
      </w:r>
      <w:proofErr w:type="spellEnd"/>
      <w:r w:rsidR="00A00CBD" w:rsidRPr="00BC4CBB">
        <w:rPr>
          <w:rFonts w:ascii="Calibri" w:hAnsi="Calibri" w:cs="Calibri"/>
          <w:sz w:val="20"/>
          <w:szCs w:val="20"/>
        </w:rPr>
        <w:t xml:space="preserve"> de Castillo)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Amos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A00CBD" w:rsidRPr="00BC4CBB">
        <w:rPr>
          <w:rFonts w:ascii="Calibri" w:hAnsi="Calibri" w:cs="Calibri"/>
          <w:sz w:val="20"/>
          <w:szCs w:val="20"/>
        </w:rPr>
        <w:t>Linet</w:t>
      </w:r>
      <w:proofErr w:type="spellEnd"/>
      <w:r w:rsidR="00A00CBD" w:rsidRPr="00BC4CBB">
        <w:rPr>
          <w:rFonts w:ascii="Calibri" w:hAnsi="Calibri" w:cs="Calibri"/>
          <w:sz w:val="20"/>
          <w:szCs w:val="20"/>
        </w:rPr>
        <w:t xml:space="preserve"> de Rueda- Sabrina de Mogollón)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Abdías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(Pr. Manuel Sivira- Pr. Roberto Mozo)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Jonás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(Prof. Igor Castro- Pr. Wilmer Figueroa)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Miqueas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6C4B78" w:rsidRPr="00BC4CBB">
        <w:rPr>
          <w:rFonts w:ascii="Calibri" w:hAnsi="Calibri" w:cs="Calibri"/>
          <w:sz w:val="20"/>
          <w:szCs w:val="20"/>
        </w:rPr>
        <w:t>Dámarys</w:t>
      </w:r>
      <w:proofErr w:type="spellEnd"/>
      <w:r w:rsidR="006C4B78" w:rsidRPr="00BC4CBB">
        <w:rPr>
          <w:rFonts w:ascii="Calibri" w:hAnsi="Calibri" w:cs="Calibri"/>
          <w:sz w:val="20"/>
          <w:szCs w:val="20"/>
        </w:rPr>
        <w:t xml:space="preserve"> de Figueroa- </w:t>
      </w:r>
      <w:proofErr w:type="spellStart"/>
      <w:r w:rsidR="006C4B78" w:rsidRPr="00BC4CBB">
        <w:rPr>
          <w:rFonts w:ascii="Calibri" w:hAnsi="Calibri" w:cs="Calibri"/>
          <w:sz w:val="20"/>
          <w:szCs w:val="20"/>
        </w:rPr>
        <w:t>Diolys</w:t>
      </w:r>
      <w:proofErr w:type="spellEnd"/>
      <w:r w:rsidR="006C4B78" w:rsidRPr="00BC4CBB">
        <w:rPr>
          <w:rFonts w:ascii="Calibri" w:hAnsi="Calibri" w:cs="Calibri"/>
          <w:sz w:val="20"/>
          <w:szCs w:val="20"/>
        </w:rPr>
        <w:t xml:space="preserve"> de Velásquez)</w:t>
      </w:r>
    </w:p>
    <w:p w:rsidR="00374A85" w:rsidRPr="00BC4CBB" w:rsidRDefault="00902450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Se estará evaluando en las dos modalidades: Conquistador y Guía Mayor, donde un conquistador y un Guía Mayor por libro tendrá la oportunidad de desarrollar 3 exámenes con un valor de 300 puntos c/u.  Si el club acumula los 900 puntos exactos tendrá un bono de 100 puntos y solo se le dará puntaje acumulativo al club que sobrepase los 500 puntos acumulados.  La versión a utilizar es la Biblia Emanuel 2000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Mensaje para los Jóvenes: </w:t>
      </w:r>
      <w:r w:rsidR="000014BA" w:rsidRPr="00BC4CBB">
        <w:rPr>
          <w:rFonts w:ascii="Calibri" w:hAnsi="Calibri" w:cs="Calibri"/>
          <w:sz w:val="20"/>
          <w:szCs w:val="20"/>
        </w:rPr>
        <w:t>Un Conquistador por club tendrá el privilegio no solo de aprender los maravillosos consejos de este libro sino que presentará 3 exámenes de un valor de 300 puntos y si acumula 900 tendrá un bono de 100 puntos.</w:t>
      </w:r>
      <w:r w:rsidR="00660B03" w:rsidRPr="00BC4CBB">
        <w:rPr>
          <w:rFonts w:ascii="Calibri" w:hAnsi="Calibri" w:cs="Calibri"/>
          <w:sz w:val="20"/>
          <w:szCs w:val="20"/>
        </w:rPr>
        <w:t xml:space="preserve"> (</w:t>
      </w:r>
      <w:r w:rsidR="00660B03" w:rsidRPr="00BC4CBB">
        <w:rPr>
          <w:rFonts w:ascii="Calibri" w:hAnsi="Calibri" w:cs="Calibri"/>
          <w:b/>
          <w:sz w:val="20"/>
          <w:szCs w:val="20"/>
        </w:rPr>
        <w:t>Pr. Manuel Mogollón</w:t>
      </w:r>
      <w:r w:rsidR="00660B03" w:rsidRPr="00BC4CBB">
        <w:rPr>
          <w:rFonts w:ascii="Calibri" w:hAnsi="Calibri" w:cs="Calibri"/>
          <w:sz w:val="20"/>
          <w:szCs w:val="20"/>
        </w:rPr>
        <w:t>)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La Temperancia:</w:t>
      </w:r>
      <w:r w:rsidR="000014BA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0014BA" w:rsidRPr="00BC4CBB">
        <w:rPr>
          <w:rFonts w:ascii="Calibri" w:hAnsi="Calibri" w:cs="Calibri"/>
          <w:sz w:val="20"/>
          <w:szCs w:val="20"/>
        </w:rPr>
        <w:t>Un Guía Mayor por club tendrá el privilegio no solo de aprender los maravillosos consejos de este libro sino que presentará 3 exámenes de un valor de 300 puntos y si acumula 900 tendrá un bono de 100 puntos.</w:t>
      </w:r>
      <w:r w:rsidR="00660B03" w:rsidRPr="00BC4CBB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="00660B03" w:rsidRPr="00BC4CBB">
        <w:rPr>
          <w:rFonts w:ascii="Calibri" w:hAnsi="Calibri" w:cs="Calibri"/>
          <w:b/>
          <w:sz w:val="20"/>
          <w:szCs w:val="20"/>
        </w:rPr>
        <w:t>Yazmín</w:t>
      </w:r>
      <w:proofErr w:type="spellEnd"/>
      <w:r w:rsidR="00660B03" w:rsidRPr="00BC4CBB">
        <w:rPr>
          <w:rFonts w:ascii="Calibri" w:hAnsi="Calibri" w:cs="Calibri"/>
          <w:b/>
          <w:sz w:val="20"/>
          <w:szCs w:val="20"/>
        </w:rPr>
        <w:t xml:space="preserve"> de </w:t>
      </w:r>
      <w:proofErr w:type="spellStart"/>
      <w:r w:rsidR="00660B03" w:rsidRPr="00BC4CBB">
        <w:rPr>
          <w:rFonts w:ascii="Calibri" w:hAnsi="Calibri" w:cs="Calibri"/>
          <w:b/>
          <w:sz w:val="20"/>
          <w:szCs w:val="20"/>
        </w:rPr>
        <w:t>Bervis</w:t>
      </w:r>
      <w:proofErr w:type="spellEnd"/>
      <w:r w:rsidR="00660B03" w:rsidRPr="00BC4CBB">
        <w:rPr>
          <w:rFonts w:ascii="Calibri" w:hAnsi="Calibri" w:cs="Calibri"/>
          <w:sz w:val="20"/>
          <w:szCs w:val="20"/>
        </w:rPr>
        <w:t>)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Boom Bíblico: </w:t>
      </w:r>
      <w:r w:rsidRPr="00BC4CBB">
        <w:rPr>
          <w:rFonts w:ascii="Calibri" w:hAnsi="Calibri" w:cs="Calibri"/>
          <w:sz w:val="20"/>
          <w:szCs w:val="20"/>
        </w:rPr>
        <w:t>Un Guía Mayor por club tendrá la oportunidad de presentar 3 exámenes de un valor de 300 puntos con la misma modalidad de los eventos anteriores</w:t>
      </w:r>
      <w:r w:rsidR="00DA01C7" w:rsidRPr="00BC4CBB">
        <w:rPr>
          <w:rFonts w:ascii="Calibri" w:hAnsi="Calibri" w:cs="Calibri"/>
          <w:sz w:val="20"/>
          <w:szCs w:val="20"/>
        </w:rPr>
        <w:t xml:space="preserve"> y la misma versión de la Biblia;</w:t>
      </w:r>
      <w:r w:rsidRPr="00BC4CBB">
        <w:rPr>
          <w:rFonts w:ascii="Calibri" w:hAnsi="Calibri" w:cs="Calibri"/>
          <w:sz w:val="20"/>
          <w:szCs w:val="20"/>
        </w:rPr>
        <w:t xml:space="preserve"> </w:t>
      </w:r>
      <w:r w:rsidR="003260D8" w:rsidRPr="00BC4CBB">
        <w:rPr>
          <w:rFonts w:ascii="Calibri" w:hAnsi="Calibri" w:cs="Calibri"/>
          <w:sz w:val="20"/>
          <w:szCs w:val="20"/>
        </w:rPr>
        <w:t>los libros a evaluar son Oseas, Joel, Amós, Abdías, Jonás, Miqueas.  Solo será de selección simple, el ganador representará a la AVCO en el Boom Bíblico de la UVA en el lugar asignado en el mes de Octubre 2014.</w:t>
      </w:r>
      <w:r w:rsidR="00660B03" w:rsidRPr="00BC4CBB">
        <w:rPr>
          <w:rFonts w:ascii="Calibri" w:hAnsi="Calibri" w:cs="Calibri"/>
          <w:sz w:val="20"/>
          <w:szCs w:val="20"/>
        </w:rPr>
        <w:t xml:space="preserve"> (</w:t>
      </w:r>
      <w:r w:rsidR="00660B03" w:rsidRPr="00BC4CBB">
        <w:rPr>
          <w:rFonts w:ascii="Calibri" w:hAnsi="Calibri" w:cs="Calibri"/>
          <w:b/>
          <w:sz w:val="20"/>
          <w:szCs w:val="20"/>
        </w:rPr>
        <w:t>Martha de Leones</w:t>
      </w:r>
      <w:r w:rsidR="00660B03" w:rsidRPr="00BC4CBB">
        <w:rPr>
          <w:rFonts w:ascii="Calibri" w:hAnsi="Calibri" w:cs="Calibri"/>
          <w:sz w:val="20"/>
          <w:szCs w:val="20"/>
        </w:rPr>
        <w:t>)</w:t>
      </w:r>
    </w:p>
    <w:p w:rsidR="00F46886" w:rsidRPr="00BC4CBB" w:rsidRDefault="00F46886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Busque Rápido en la Biblia Masculino y Femenino (Conquistador y GM): </w:t>
      </w:r>
      <w:r w:rsidRPr="00BC4CBB">
        <w:rPr>
          <w:rFonts w:ascii="Calibri" w:hAnsi="Calibri" w:cs="Calibri"/>
          <w:sz w:val="20"/>
          <w:szCs w:val="20"/>
        </w:rPr>
        <w:t>Se hará de la forma tradicional</w:t>
      </w:r>
      <w:r w:rsidR="002B27CA" w:rsidRPr="00BC4CBB">
        <w:rPr>
          <w:rFonts w:ascii="Calibri" w:hAnsi="Calibri" w:cs="Calibri"/>
          <w:sz w:val="20"/>
          <w:szCs w:val="20"/>
        </w:rPr>
        <w:t xml:space="preserve"> cada categoría y modalidad tendrá un valor de 300 puntos.  (</w:t>
      </w:r>
      <w:r w:rsidR="002B27CA" w:rsidRPr="00BC4CBB">
        <w:rPr>
          <w:rFonts w:ascii="Calibri" w:hAnsi="Calibri" w:cs="Calibri"/>
          <w:b/>
          <w:sz w:val="20"/>
          <w:szCs w:val="20"/>
        </w:rPr>
        <w:t>Pr. Wilmer Figueroa y Franklin Fernández)</w:t>
      </w:r>
      <w:r w:rsidRPr="00BC4CBB">
        <w:rPr>
          <w:rFonts w:ascii="Calibri" w:hAnsi="Calibri" w:cs="Calibri"/>
          <w:b/>
          <w:sz w:val="20"/>
          <w:szCs w:val="20"/>
        </w:rPr>
        <w:t xml:space="preserve"> </w:t>
      </w:r>
    </w:p>
    <w:p w:rsidR="003C1C69" w:rsidRPr="00BC4CBB" w:rsidRDefault="003C1C69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de Especialidad:</w:t>
      </w:r>
    </w:p>
    <w:p w:rsidR="009827F1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Marchas: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45BC1" w:rsidRPr="00BC4CBB">
        <w:rPr>
          <w:rFonts w:ascii="Calibri" w:hAnsi="Calibri" w:cs="Calibri"/>
          <w:sz w:val="20"/>
          <w:szCs w:val="20"/>
        </w:rPr>
        <w:t>El club tendrá in máximo de 7 minutos y un mínimo de 4 minutos para elaborar su exhibición de marcha, se evaluará: uniforme, orden cerrado, uniformidad, elegancia, voz d</w:t>
      </w:r>
      <w:r w:rsidR="00897997" w:rsidRPr="00BC4CBB">
        <w:rPr>
          <w:rFonts w:ascii="Calibri" w:hAnsi="Calibri" w:cs="Calibri"/>
          <w:sz w:val="20"/>
          <w:szCs w:val="20"/>
        </w:rPr>
        <w:t>e mando, saludo, lema</w:t>
      </w:r>
      <w:r w:rsidR="00245BC1" w:rsidRPr="00BC4CBB">
        <w:rPr>
          <w:rFonts w:ascii="Calibri" w:hAnsi="Calibri" w:cs="Calibri"/>
          <w:sz w:val="20"/>
          <w:szCs w:val="20"/>
        </w:rPr>
        <w:t>,</w:t>
      </w:r>
      <w:r w:rsidR="00897997" w:rsidRPr="00BC4CBB">
        <w:rPr>
          <w:rFonts w:ascii="Calibri" w:hAnsi="Calibri" w:cs="Calibri"/>
          <w:sz w:val="20"/>
          <w:szCs w:val="20"/>
        </w:rPr>
        <w:t xml:space="preserve"> banderas (Nacional, Conquistadores, Guía Mayor y del Club),</w:t>
      </w:r>
      <w:r w:rsidR="00245BC1" w:rsidRPr="00BC4CBB">
        <w:rPr>
          <w:rFonts w:ascii="Calibri" w:hAnsi="Calibri" w:cs="Calibri"/>
          <w:sz w:val="20"/>
          <w:szCs w:val="20"/>
        </w:rPr>
        <w:t xml:space="preserve"> innovación en nuevos pasos y creatividad.  Solo se puede marchar con el uniforme de gala.  (500 puntos)</w:t>
      </w:r>
      <w:r w:rsidR="001E30B9" w:rsidRPr="00BC4CBB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="001E30B9" w:rsidRPr="00BC4CBB">
        <w:rPr>
          <w:rFonts w:ascii="Calibri" w:hAnsi="Calibri" w:cs="Calibri"/>
          <w:b/>
          <w:sz w:val="20"/>
          <w:szCs w:val="20"/>
        </w:rPr>
        <w:t>Nimrod</w:t>
      </w:r>
      <w:proofErr w:type="spellEnd"/>
      <w:r w:rsidR="001E30B9" w:rsidRPr="00BC4CBB">
        <w:rPr>
          <w:rFonts w:ascii="Calibri" w:hAnsi="Calibri" w:cs="Calibri"/>
          <w:b/>
          <w:sz w:val="20"/>
          <w:szCs w:val="20"/>
        </w:rPr>
        <w:t xml:space="preserve"> Acosta</w:t>
      </w:r>
      <w:r w:rsidR="001E30B9" w:rsidRPr="00BC4CBB">
        <w:rPr>
          <w:rFonts w:ascii="Calibri" w:hAnsi="Calibri" w:cs="Calibri"/>
          <w:sz w:val="20"/>
          <w:szCs w:val="20"/>
        </w:rPr>
        <w:t>)</w:t>
      </w:r>
    </w:p>
    <w:p w:rsidR="00563ADD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Primeros Auxilios: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563ADD" w:rsidRPr="00BC4CBB">
        <w:rPr>
          <w:rFonts w:ascii="Calibri" w:hAnsi="Calibri" w:cs="Calibri"/>
          <w:sz w:val="20"/>
          <w:szCs w:val="20"/>
        </w:rPr>
        <w:t>En este evento no olviden ir equipando su botiquín y hacer planes de tener su extintor que funcione.  Se estará evaluando todo lo relacionado a Fracturas.  (</w:t>
      </w:r>
      <w:r w:rsidR="00563ADD" w:rsidRPr="00BC4CBB">
        <w:rPr>
          <w:rFonts w:ascii="Calibri" w:hAnsi="Calibri" w:cs="Calibri"/>
          <w:b/>
          <w:sz w:val="20"/>
          <w:szCs w:val="20"/>
        </w:rPr>
        <w:t>Grupo de Rescate SEVENTH</w:t>
      </w:r>
      <w:r w:rsidR="00563ADD" w:rsidRPr="00BC4CBB">
        <w:rPr>
          <w:rFonts w:ascii="Calibri" w:hAnsi="Calibri" w:cs="Calibri"/>
          <w:sz w:val="20"/>
          <w:szCs w:val="20"/>
        </w:rPr>
        <w:t>)</w:t>
      </w:r>
    </w:p>
    <w:p w:rsidR="00563ADD" w:rsidRPr="00BC4CBB" w:rsidRDefault="00563ADD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Botiquín: </w:t>
      </w:r>
      <w:r w:rsidRPr="00BC4CBB">
        <w:rPr>
          <w:rFonts w:ascii="Calibri" w:hAnsi="Calibri" w:cs="Calibri"/>
          <w:sz w:val="20"/>
          <w:szCs w:val="20"/>
        </w:rPr>
        <w:tab/>
        <w:t>300 puntos</w:t>
      </w:r>
    </w:p>
    <w:p w:rsidR="00563ADD" w:rsidRPr="00BC4CBB" w:rsidRDefault="00563ADD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Extintor: </w:t>
      </w:r>
      <w:r w:rsidRPr="00BC4CBB">
        <w:rPr>
          <w:rFonts w:ascii="Calibri" w:hAnsi="Calibri" w:cs="Calibri"/>
          <w:sz w:val="20"/>
          <w:szCs w:val="20"/>
        </w:rPr>
        <w:tab/>
        <w:t>300 puntos</w:t>
      </w:r>
    </w:p>
    <w:p w:rsidR="009827F1" w:rsidRPr="006C74EA" w:rsidRDefault="00563ADD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Caso:</w:t>
      </w:r>
      <w:r w:rsidRPr="00BC4CBB">
        <w:rPr>
          <w:rFonts w:ascii="Calibri" w:hAnsi="Calibri" w:cs="Calibri"/>
          <w:sz w:val="20"/>
          <w:szCs w:val="20"/>
        </w:rPr>
        <w:tab/>
      </w:r>
      <w:r w:rsidRPr="00BC4CBB">
        <w:rPr>
          <w:rFonts w:ascii="Calibri" w:hAnsi="Calibri" w:cs="Calibri"/>
          <w:sz w:val="20"/>
          <w:szCs w:val="20"/>
        </w:rPr>
        <w:tab/>
        <w:t>500 puntos</w:t>
      </w:r>
    </w:p>
    <w:p w:rsidR="006C74EA" w:rsidRPr="006C74EA" w:rsidRDefault="006C74EA" w:rsidP="006C74EA">
      <w:pPr>
        <w:ind w:left="72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>LA FRACTURA</w:t>
      </w:r>
    </w:p>
    <w:p w:rsidR="006C74EA" w:rsidRPr="006C74EA" w:rsidRDefault="006C74EA" w:rsidP="006C74EA">
      <w:pPr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La pérdida de continuidad normal de la sustancia ósea.</w:t>
      </w:r>
    </w:p>
    <w:p w:rsidR="006C74EA" w:rsidRPr="006C74EA" w:rsidRDefault="006C74EA" w:rsidP="006C74EA">
      <w:pPr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3600" behindDoc="0" locked="0" layoutInCell="1" allowOverlap="1" wp14:anchorId="1EC91B04" wp14:editId="241E393A">
            <wp:simplePos x="0" y="0"/>
            <wp:positionH relativeFrom="column">
              <wp:posOffset>1424940</wp:posOffset>
            </wp:positionH>
            <wp:positionV relativeFrom="paragraph">
              <wp:posOffset>410210</wp:posOffset>
            </wp:positionV>
            <wp:extent cx="1800225" cy="647700"/>
            <wp:effectExtent l="19050" t="0" r="9525" b="0"/>
            <wp:wrapNone/>
            <wp:docPr id="5" name="Imagen 3" descr="1216137072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1216137072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sz w:val="20"/>
          <w:szCs w:val="20"/>
          <w:lang w:val="es-ES_tradnl"/>
        </w:rPr>
        <w:t xml:space="preserve"> La fractura es una discontinuidad en los huesos, a consecuencia de golpes, fuerzas o tracciones cuyas intensidades superen la resistencia del hueso</w:t>
      </w:r>
    </w:p>
    <w:p w:rsidR="006C74EA" w:rsidRPr="006C74EA" w:rsidRDefault="006C74EA" w:rsidP="006C74EA">
      <w:pPr>
        <w:ind w:left="72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lastRenderedPageBreak/>
        <w:t>CLASIFICACIÓN</w:t>
      </w:r>
    </w:p>
    <w:p w:rsidR="006C74EA" w:rsidRPr="006C74EA" w:rsidRDefault="006C74EA" w:rsidP="006C74EA">
      <w:pPr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Una fractura es la ruptura parcial o total de un hueso. </w:t>
      </w:r>
    </w:p>
    <w:p w:rsidR="006C74EA" w:rsidRPr="006C74EA" w:rsidRDefault="006C74EA" w:rsidP="006C74EA">
      <w:pPr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Los métodos de clasificación de fracturas son varios, y dependen del tipo de rotura del hueso o zona corporal afectada, así como de otros factores asociados. </w:t>
      </w:r>
    </w:p>
    <w:p w:rsidR="006C74EA" w:rsidRPr="006C74EA" w:rsidRDefault="006C74EA" w:rsidP="006C74EA">
      <w:pPr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Se pueden clasificar según su etiología en "patológicas", "traumáticas", "por fatiga de marcha o estrés" y "obstétricas". </w:t>
      </w:r>
    </w:p>
    <w:p w:rsidR="006C74EA" w:rsidRPr="006C74EA" w:rsidRDefault="006C74EA" w:rsidP="006C74EA">
      <w:pPr>
        <w:ind w:left="360"/>
        <w:jc w:val="both"/>
        <w:rPr>
          <w:rFonts w:cstheme="minorHAnsi"/>
          <w:sz w:val="20"/>
          <w:szCs w:val="20"/>
          <w:lang w:val="es-ES_tradnl"/>
        </w:rPr>
      </w:pP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4624" behindDoc="0" locked="0" layoutInCell="1" allowOverlap="1" wp14:anchorId="36863891" wp14:editId="5634EBFD">
            <wp:simplePos x="0" y="0"/>
            <wp:positionH relativeFrom="column">
              <wp:posOffset>3120390</wp:posOffset>
            </wp:positionH>
            <wp:positionV relativeFrom="paragraph">
              <wp:posOffset>155575</wp:posOffset>
            </wp:positionV>
            <wp:extent cx="2047875" cy="619125"/>
            <wp:effectExtent l="19050" t="0" r="9525" b="0"/>
            <wp:wrapNone/>
            <wp:docPr id="6" name="Imagen 4" descr="tomo1_74_bloque4_figura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tomo1_74_bloque4_figura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bCs/>
          <w:sz w:val="20"/>
          <w:szCs w:val="20"/>
          <w:lang w:val="es-ES_tradnl"/>
        </w:rPr>
        <w:t>Cerrada</w:t>
      </w:r>
      <w:r w:rsidRPr="006C74EA">
        <w:rPr>
          <w:rFonts w:cstheme="minorHAnsi"/>
          <w:sz w:val="20"/>
          <w:szCs w:val="20"/>
          <w:lang w:val="es-ES_tradnl"/>
        </w:rPr>
        <w:t>, si la punta de la fractura no se asocia a ruptura de la piel, o si hay herida, ésta no comunica con el exterior.</w:t>
      </w:r>
      <w:r w:rsidRPr="006C74EA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</w:p>
    <w:p w:rsidR="006C74EA" w:rsidRPr="006C74EA" w:rsidRDefault="006C74EA" w:rsidP="006C74EA">
      <w:pPr>
        <w:ind w:left="360"/>
        <w:jc w:val="both"/>
        <w:rPr>
          <w:rFonts w:cstheme="minorHAnsi"/>
          <w:sz w:val="20"/>
          <w:szCs w:val="20"/>
          <w:lang w:val="es-ES_tradnl"/>
        </w:rPr>
      </w:pP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5648" behindDoc="0" locked="0" layoutInCell="1" allowOverlap="1" wp14:anchorId="474E3688" wp14:editId="1E8ECF48">
            <wp:simplePos x="0" y="0"/>
            <wp:positionH relativeFrom="column">
              <wp:posOffset>5117973</wp:posOffset>
            </wp:positionH>
            <wp:positionV relativeFrom="paragraph">
              <wp:posOffset>216560</wp:posOffset>
            </wp:positionV>
            <wp:extent cx="1085850" cy="581025"/>
            <wp:effectExtent l="0" t="0" r="0" b="0"/>
            <wp:wrapNone/>
            <wp:docPr id="7" name="Imagen 5" descr="fracturas_30546_4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8" name="Picture 6" descr="fracturas_30546_4_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bCs/>
          <w:sz w:val="20"/>
          <w:szCs w:val="20"/>
          <w:lang w:val="es-ES_tradnl"/>
        </w:rPr>
        <w:t>Abierta o expuesta</w:t>
      </w:r>
      <w:r w:rsidRPr="006C74EA">
        <w:rPr>
          <w:rFonts w:cstheme="minorHAnsi"/>
          <w:b/>
          <w:sz w:val="20"/>
          <w:szCs w:val="20"/>
          <w:lang w:val="es-ES_tradnl"/>
        </w:rPr>
        <w:t xml:space="preserve">, </w:t>
      </w:r>
      <w:r w:rsidRPr="006C74EA">
        <w:rPr>
          <w:rFonts w:cstheme="minorHAnsi"/>
          <w:sz w:val="20"/>
          <w:szCs w:val="20"/>
          <w:lang w:val="es-ES_tradnl"/>
        </w:rPr>
        <w:t>si hay una herida que comunica el foco de fractura con el exterior, posibilitando a través de ella, el paso de microorganismos provenientes de la piel o el exterior.</w:t>
      </w:r>
      <w:r w:rsidRPr="006C74EA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</w:p>
    <w:p w:rsidR="006C74EA" w:rsidRPr="006C74EA" w:rsidRDefault="006C74EA" w:rsidP="006C74EA">
      <w:pPr>
        <w:ind w:left="36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 xml:space="preserve">Fractura </w:t>
      </w:r>
      <w:proofErr w:type="spellStart"/>
      <w:r w:rsidRPr="006C74EA">
        <w:rPr>
          <w:rFonts w:cstheme="minorHAnsi"/>
          <w:b/>
          <w:bCs/>
          <w:sz w:val="20"/>
          <w:szCs w:val="20"/>
          <w:lang w:val="es-ES_tradnl"/>
        </w:rPr>
        <w:t>epifisiaria</w:t>
      </w:r>
      <w:proofErr w:type="spellEnd"/>
      <w:r w:rsidRPr="006C74EA">
        <w:rPr>
          <w:rFonts w:cstheme="minorHAnsi"/>
          <w:b/>
          <w:sz w:val="20"/>
          <w:szCs w:val="20"/>
          <w:lang w:val="es-ES_tradnl"/>
        </w:rPr>
        <w:t xml:space="preserve">, </w:t>
      </w:r>
      <w:r w:rsidRPr="006C74EA">
        <w:rPr>
          <w:rFonts w:cstheme="minorHAnsi"/>
          <w:sz w:val="20"/>
          <w:szCs w:val="20"/>
          <w:lang w:val="es-ES_tradnl"/>
        </w:rPr>
        <w:t>ocurre en el tejido óseo esponjoso del extremo articular de un hueso</w:t>
      </w:r>
    </w:p>
    <w:p w:rsidR="006C74EA" w:rsidRPr="006C74EA" w:rsidRDefault="006C74EA" w:rsidP="006C74EA">
      <w:pPr>
        <w:ind w:left="360" w:firstLine="6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 xml:space="preserve">Fractura </w:t>
      </w:r>
      <w:proofErr w:type="spellStart"/>
      <w:r w:rsidRPr="006C74EA">
        <w:rPr>
          <w:rFonts w:cstheme="minorHAnsi"/>
          <w:b/>
          <w:bCs/>
          <w:sz w:val="20"/>
          <w:szCs w:val="20"/>
          <w:lang w:val="es-ES_tradnl"/>
        </w:rPr>
        <w:t>diafisiaria</w:t>
      </w:r>
      <w:proofErr w:type="spellEnd"/>
      <w:r w:rsidRPr="006C74EA">
        <w:rPr>
          <w:rFonts w:cstheme="minorHAnsi"/>
          <w:b/>
          <w:sz w:val="20"/>
          <w:szCs w:val="20"/>
          <w:lang w:val="es-ES_tradnl"/>
        </w:rPr>
        <w:t xml:space="preserve">, </w:t>
      </w:r>
      <w:r w:rsidRPr="006C74EA">
        <w:rPr>
          <w:rFonts w:cstheme="minorHAnsi"/>
          <w:sz w:val="20"/>
          <w:szCs w:val="20"/>
          <w:lang w:val="es-ES_tradnl"/>
        </w:rPr>
        <w:t>ocurre en la diáfisis  ósea, muchas veces son lugares con poca irrigación sanguínea.</w:t>
      </w:r>
    </w:p>
    <w:p w:rsidR="006C74EA" w:rsidRPr="006C74EA" w:rsidRDefault="006C74EA" w:rsidP="006C74EA">
      <w:pPr>
        <w:ind w:left="360"/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6672" behindDoc="0" locked="0" layoutInCell="1" allowOverlap="1" wp14:anchorId="67B2C8C2" wp14:editId="50CC9EE1">
            <wp:simplePos x="0" y="0"/>
            <wp:positionH relativeFrom="column">
              <wp:posOffset>2158365</wp:posOffset>
            </wp:positionH>
            <wp:positionV relativeFrom="paragraph">
              <wp:posOffset>201295</wp:posOffset>
            </wp:positionV>
            <wp:extent cx="1171575" cy="685800"/>
            <wp:effectExtent l="19050" t="0" r="9525" b="0"/>
            <wp:wrapNone/>
            <wp:docPr id="8" name="Imagen 6" descr="fractura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fracturas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bCs/>
          <w:sz w:val="20"/>
          <w:szCs w:val="20"/>
          <w:lang w:val="es-ES_tradnl"/>
        </w:rPr>
        <w:t xml:space="preserve">Fractura </w:t>
      </w:r>
      <w:proofErr w:type="spellStart"/>
      <w:r w:rsidRPr="006C74EA">
        <w:rPr>
          <w:rFonts w:cstheme="minorHAnsi"/>
          <w:b/>
          <w:bCs/>
          <w:sz w:val="20"/>
          <w:szCs w:val="20"/>
          <w:lang w:val="es-ES_tradnl"/>
        </w:rPr>
        <w:t>metafisiaria</w:t>
      </w:r>
      <w:proofErr w:type="spellEnd"/>
      <w:r w:rsidRPr="006C74EA">
        <w:rPr>
          <w:rFonts w:cstheme="minorHAnsi"/>
          <w:b/>
          <w:sz w:val="20"/>
          <w:szCs w:val="20"/>
          <w:lang w:val="es-ES_tradnl"/>
        </w:rPr>
        <w:t xml:space="preserve">, </w:t>
      </w:r>
      <w:r w:rsidRPr="006C74EA">
        <w:rPr>
          <w:rFonts w:cstheme="minorHAnsi"/>
          <w:sz w:val="20"/>
          <w:szCs w:val="20"/>
          <w:lang w:val="es-ES_tradnl"/>
        </w:rPr>
        <w:t xml:space="preserve">ocurre en la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metáfisis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> ósea, usualmente muy bien irrigada.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54F806DD" wp14:editId="4A2C200E">
            <wp:simplePos x="0" y="0"/>
            <wp:positionH relativeFrom="column">
              <wp:posOffset>3615690</wp:posOffset>
            </wp:positionH>
            <wp:positionV relativeFrom="paragraph">
              <wp:posOffset>23495</wp:posOffset>
            </wp:positionV>
            <wp:extent cx="2038350" cy="1152525"/>
            <wp:effectExtent l="19050" t="0" r="0" b="0"/>
            <wp:wrapNone/>
            <wp:docPr id="11" name="Imagen 9" descr="ANd9GcQgt8SRTlqcdXyUIWtqO-f3lyQdyejEr_Md_YFwcGcrQBhWY_AKMR9OIZh0v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3" name="Picture 9" descr="ANd9GcQgt8SRTlqcdXyUIWtqO-f3lyQdyejEr_Md_YFwcGcrQBhWY_AKMR9OIZh0v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19D695C6" wp14:editId="583C9ADB">
            <wp:simplePos x="0" y="0"/>
            <wp:positionH relativeFrom="column">
              <wp:posOffset>1834515</wp:posOffset>
            </wp:positionH>
            <wp:positionV relativeFrom="paragraph">
              <wp:posOffset>23495</wp:posOffset>
            </wp:positionV>
            <wp:extent cx="1495425" cy="1152525"/>
            <wp:effectExtent l="19050" t="0" r="9525" b="0"/>
            <wp:wrapNone/>
            <wp:docPr id="10" name="Imagen 8" descr="Fractura%20de%20tib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1" name="Picture 11" descr="Fractura%20de%20tibi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7696" behindDoc="0" locked="0" layoutInCell="1" allowOverlap="1" wp14:anchorId="280D99CE" wp14:editId="2CD229F0">
            <wp:simplePos x="0" y="0"/>
            <wp:positionH relativeFrom="column">
              <wp:posOffset>291465</wp:posOffset>
            </wp:positionH>
            <wp:positionV relativeFrom="paragraph">
              <wp:posOffset>33020</wp:posOffset>
            </wp:positionV>
            <wp:extent cx="1066800" cy="1152525"/>
            <wp:effectExtent l="19050" t="0" r="0" b="9525"/>
            <wp:wrapNone/>
            <wp:docPr id="9" name="Imagen 7" descr="a03f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" name="Picture 5" descr="a03f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ind w:left="72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>GRAVEDAD</w:t>
      </w:r>
    </w:p>
    <w:p w:rsidR="006C74EA" w:rsidRPr="006C74EA" w:rsidRDefault="006C74EA" w:rsidP="006C74EA">
      <w:pPr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Fisura</w:t>
      </w:r>
      <w:r w:rsidRPr="006C74EA">
        <w:rPr>
          <w:rFonts w:cstheme="minorHAnsi"/>
          <w:b/>
          <w:sz w:val="20"/>
          <w:szCs w:val="20"/>
          <w:lang w:val="es-ES_tradnl"/>
        </w:rPr>
        <w:t> </w:t>
      </w:r>
      <w:r w:rsidRPr="006C74EA">
        <w:rPr>
          <w:rFonts w:cstheme="minorHAnsi"/>
          <w:sz w:val="20"/>
          <w:szCs w:val="20"/>
          <w:lang w:val="es-ES_tradnl"/>
        </w:rPr>
        <w:t xml:space="preserve">o fractura de trazo capilar Si la fuerza traumática es de poca intensidad, la fractura producida puede ser poco perceptible. </w:t>
      </w:r>
    </w:p>
    <w:p w:rsidR="006C74EA" w:rsidRPr="006C74EA" w:rsidRDefault="006C74EA" w:rsidP="006C74EA">
      <w:pPr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 xml:space="preserve">Fractura incompleta </w:t>
      </w:r>
      <w:r w:rsidRPr="006C74EA">
        <w:rPr>
          <w:rFonts w:cstheme="minorHAnsi"/>
          <w:sz w:val="20"/>
          <w:szCs w:val="20"/>
          <w:lang w:val="es-ES_tradnl"/>
        </w:rPr>
        <w:t>la sección del hueso no llegue a ser total</w:t>
      </w:r>
    </w:p>
    <w:p w:rsidR="006C74EA" w:rsidRPr="006C74EA" w:rsidRDefault="006C74EA" w:rsidP="006C74EA">
      <w:pPr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Fractura Completa</w:t>
      </w:r>
      <w:r w:rsidRPr="006C74EA">
        <w:rPr>
          <w:rFonts w:cstheme="minorHAnsi"/>
          <w:b/>
          <w:sz w:val="20"/>
          <w:szCs w:val="20"/>
          <w:lang w:val="es-ES_tradnl"/>
        </w:rPr>
        <w:t xml:space="preserve"> </w:t>
      </w:r>
      <w:r w:rsidRPr="006C74EA">
        <w:rPr>
          <w:rFonts w:cstheme="minorHAnsi"/>
          <w:sz w:val="20"/>
          <w:szCs w:val="20"/>
          <w:lang w:val="es-ES_tradnl"/>
        </w:rPr>
        <w:t xml:space="preserve">Si el rasgo de la fractura secciona el hueso se produce un desplazamiento de alguno de los huesos </w:t>
      </w:r>
    </w:p>
    <w:p w:rsidR="006C74EA" w:rsidRPr="006C74EA" w:rsidRDefault="006C74EA" w:rsidP="006C74EA">
      <w:pPr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 xml:space="preserve">Fractura Desplazada </w:t>
      </w:r>
      <w:r w:rsidRPr="006C74EA">
        <w:rPr>
          <w:rFonts w:cstheme="minorHAnsi"/>
          <w:sz w:val="20"/>
          <w:szCs w:val="20"/>
          <w:lang w:val="es-ES_tradnl"/>
        </w:rPr>
        <w:t>cuando los bordes del hueso están separados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lastRenderedPageBreak/>
        <w:drawing>
          <wp:anchor distT="0" distB="0" distL="114300" distR="114300" simplePos="0" relativeHeight="251680768" behindDoc="0" locked="0" layoutInCell="1" allowOverlap="1" wp14:anchorId="5AEE65D1" wp14:editId="06C4F9EA">
            <wp:simplePos x="0" y="0"/>
            <wp:positionH relativeFrom="column">
              <wp:posOffset>1216990</wp:posOffset>
            </wp:positionH>
            <wp:positionV relativeFrom="paragraph">
              <wp:posOffset>-592455</wp:posOffset>
            </wp:positionV>
            <wp:extent cx="3555071" cy="1419149"/>
            <wp:effectExtent l="0" t="0" r="0" b="0"/>
            <wp:wrapNone/>
            <wp:docPr id="12" name="Imagen 10" descr="A00475F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3" name="Picture 5" descr="A00475F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071" cy="1419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ind w:left="72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>SEGÚN EL TRAZO</w:t>
      </w:r>
    </w:p>
    <w:p w:rsidR="006C74EA" w:rsidRPr="006C74EA" w:rsidRDefault="006C74EA" w:rsidP="006C74EA">
      <w:pPr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Transversa: fractura en ángulo recto con el eje del hueso </w:t>
      </w:r>
    </w:p>
    <w:p w:rsidR="006C74EA" w:rsidRPr="006C74EA" w:rsidRDefault="006C74EA" w:rsidP="006C74EA">
      <w:pPr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Oblicua: fractura en la cual la línea se extiende en dirección oblicua </w:t>
      </w:r>
    </w:p>
    <w:p w:rsidR="006C74EA" w:rsidRPr="006C74EA" w:rsidRDefault="006C74EA" w:rsidP="006C74EA">
      <w:pPr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Simple: fractura en la que han quedado intactos los tegumentos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suprayacentes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>.</w:t>
      </w:r>
    </w:p>
    <w:p w:rsidR="006C74EA" w:rsidRPr="006C74EA" w:rsidRDefault="006C74EA" w:rsidP="006C74EA">
      <w:pPr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Espiral: El trazo sigue forma de espiral</w:t>
      </w:r>
    </w:p>
    <w:p w:rsidR="006C74EA" w:rsidRPr="006C74EA" w:rsidRDefault="006C74EA" w:rsidP="006C74EA">
      <w:pPr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1792" behindDoc="0" locked="0" layoutInCell="1" allowOverlap="1" wp14:anchorId="7F5D7742" wp14:editId="3FB508ED">
            <wp:simplePos x="0" y="0"/>
            <wp:positionH relativeFrom="column">
              <wp:posOffset>1529715</wp:posOffset>
            </wp:positionH>
            <wp:positionV relativeFrom="paragraph">
              <wp:posOffset>416560</wp:posOffset>
            </wp:positionV>
            <wp:extent cx="3171825" cy="942975"/>
            <wp:effectExtent l="19050" t="0" r="9525" b="0"/>
            <wp:wrapNone/>
            <wp:docPr id="13" name="Imagen 11" descr="024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" name="Picture 9" descr="024b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sz w:val="20"/>
          <w:szCs w:val="20"/>
          <w:lang w:val="es-ES_tradnl"/>
        </w:rPr>
        <w:t xml:space="preserve">Conminuta:  fractura en la que el hueso o una parte del él quedan reducidos a fragmentos o esquirlas 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bCs/>
          <w:sz w:val="20"/>
          <w:szCs w:val="20"/>
          <w:lang w:val="es-ES_tradnl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CLASIFICACIÓN DE LA CLINICA (MAYO)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TIPO I: FRACTURA NO DESPLAZADA</w:t>
      </w:r>
    </w:p>
    <w:p w:rsidR="006C74EA" w:rsidRPr="006C74EA" w:rsidRDefault="006C74EA" w:rsidP="006C74EA">
      <w:pPr>
        <w:numPr>
          <w:ilvl w:val="0"/>
          <w:numId w:val="1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En una fractura no desplazada no interesa si es simple o conminuta, por lo tanto, la no conminuta (tipo IA) y la conminuta (tipo IB) son consideradas, en esencia, una misma lesión.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TIPO II: FRACTURA DESPLAZADA ESTABLE</w:t>
      </w:r>
    </w:p>
    <w:p w:rsidR="006C74EA" w:rsidRPr="006C74EA" w:rsidRDefault="006C74EA" w:rsidP="006C74EA">
      <w:pPr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En este patrón, los fragmentos de la fractura están desplazados más de 3 mm pero los ligamentos colaterales se encuentran intactos y el antebrazo es estable con relación al húmero. Puede ser no conminuta (tipo IIA) o conminuta (tipo IIB).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TIPO III: FRACTURA DESPLAZADA INESTABLE</w:t>
      </w:r>
    </w:p>
    <w:p w:rsidR="006C74EA" w:rsidRPr="006C74EA" w:rsidRDefault="006C74EA" w:rsidP="006C74EA">
      <w:pPr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2816" behindDoc="0" locked="0" layoutInCell="1" allowOverlap="1" wp14:anchorId="1F243FCB" wp14:editId="4CB02477">
            <wp:simplePos x="0" y="0"/>
            <wp:positionH relativeFrom="column">
              <wp:posOffset>2065020</wp:posOffset>
            </wp:positionH>
            <wp:positionV relativeFrom="paragraph">
              <wp:posOffset>579425</wp:posOffset>
            </wp:positionV>
            <wp:extent cx="1506931" cy="2011680"/>
            <wp:effectExtent l="0" t="0" r="0" b="0"/>
            <wp:wrapNone/>
            <wp:docPr id="14" name="Imagen 12" descr="f106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f10619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31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74EA">
        <w:rPr>
          <w:rFonts w:cstheme="minorHAnsi"/>
          <w:sz w:val="20"/>
          <w:szCs w:val="20"/>
          <w:lang w:val="es-ES_tradnl"/>
        </w:rPr>
        <w:t xml:space="preserve">Este tipo de fractura es aquélla en que los fragmentos están desplazados y el antebrazo se encuentra desplazado con relación al húmero. Esta es realmente una fractura-luxación y puede ser no conminuta (tipo IIIA) o conminuta (tipo IIIB). Esta última es la más difícil de tratar y la de peor pronóstico. 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ind w:firstLine="36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lastRenderedPageBreak/>
        <w:t>CAUSAS</w:t>
      </w:r>
    </w:p>
    <w:p w:rsidR="006C74EA" w:rsidRPr="006C74EA" w:rsidRDefault="006C74EA" w:rsidP="006C74EA">
      <w:pPr>
        <w:numPr>
          <w:ilvl w:val="0"/>
          <w:numId w:val="20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3840" behindDoc="0" locked="0" layoutInCell="1" allowOverlap="1" wp14:anchorId="1C73BB48" wp14:editId="1EE468AA">
            <wp:simplePos x="0" y="0"/>
            <wp:positionH relativeFrom="column">
              <wp:posOffset>3739515</wp:posOffset>
            </wp:positionH>
            <wp:positionV relativeFrom="paragraph">
              <wp:posOffset>454660</wp:posOffset>
            </wp:positionV>
            <wp:extent cx="1876425" cy="676275"/>
            <wp:effectExtent l="19050" t="0" r="9525" b="0"/>
            <wp:wrapNone/>
            <wp:docPr id="15" name="Imagen 13" descr="fractura08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fractura08100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Cs/>
          <w:sz w:val="20"/>
          <w:szCs w:val="20"/>
          <w:lang w:val="es-ES_tradnl"/>
        </w:rPr>
        <w:t>Por traumatismo directo</w:t>
      </w:r>
      <w:r w:rsidRPr="006C74EA">
        <w:rPr>
          <w:rFonts w:cstheme="minorHAnsi"/>
          <w:sz w:val="20"/>
          <w:szCs w:val="20"/>
          <w:lang w:val="es-ES_tradnl"/>
        </w:rPr>
        <w:t xml:space="preserve">, en las cuales el foco de fractura ha sido producido por un golpe directo cuya energía se transmite directamente por la piel y las partes blandas 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pStyle w:val="Prrafodelista"/>
        <w:numPr>
          <w:ilvl w:val="0"/>
          <w:numId w:val="21"/>
        </w:num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5888" behindDoc="0" locked="0" layoutInCell="1" allowOverlap="1" wp14:anchorId="3B8FFB61" wp14:editId="1DAB85DE">
            <wp:simplePos x="0" y="0"/>
            <wp:positionH relativeFrom="column">
              <wp:posOffset>3234689</wp:posOffset>
            </wp:positionH>
            <wp:positionV relativeFrom="paragraph">
              <wp:posOffset>635634</wp:posOffset>
            </wp:positionV>
            <wp:extent cx="1857375" cy="866775"/>
            <wp:effectExtent l="19050" t="0" r="9525" b="0"/>
            <wp:wrapNone/>
            <wp:docPr id="17" name="Imagen 15" descr="126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7" name="Picture 5" descr="1263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4864" behindDoc="0" locked="0" layoutInCell="1" allowOverlap="1" wp14:anchorId="583B5004" wp14:editId="76799665">
            <wp:simplePos x="0" y="0"/>
            <wp:positionH relativeFrom="column">
              <wp:posOffset>758190</wp:posOffset>
            </wp:positionH>
            <wp:positionV relativeFrom="paragraph">
              <wp:posOffset>635635</wp:posOffset>
            </wp:positionV>
            <wp:extent cx="1676400" cy="962025"/>
            <wp:effectExtent l="19050" t="0" r="0" b="0"/>
            <wp:wrapNone/>
            <wp:docPr id="16" name="Imagen 14" descr="image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9" name="Picture 7" descr="image-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bCs/>
          <w:sz w:val="20"/>
          <w:szCs w:val="20"/>
          <w:lang w:val="es-ES_tradnl"/>
        </w:rPr>
        <w:t>Por traumatismo indirecto</w:t>
      </w:r>
      <w:r w:rsidRPr="006C74EA">
        <w:rPr>
          <w:rFonts w:cstheme="minorHAnsi"/>
          <w:b/>
          <w:sz w:val="20"/>
          <w:szCs w:val="20"/>
          <w:lang w:val="es-ES_tradnl"/>
        </w:rPr>
        <w:t xml:space="preserve">, </w:t>
      </w:r>
      <w:r w:rsidRPr="006C74EA">
        <w:rPr>
          <w:rFonts w:cstheme="minorHAnsi"/>
          <w:sz w:val="20"/>
          <w:szCs w:val="20"/>
          <w:lang w:val="es-ES_tradnl"/>
        </w:rPr>
        <w:t>en las cuales el punto de aplicación de la fuerza está alejado del foco de fractura. En este caso, las fuerzas aplicadas tienden a torcer o angular el hueso.  </w:t>
      </w:r>
      <w:r w:rsidRPr="006C74EA">
        <w:rPr>
          <w:rFonts w:cstheme="minorHAnsi"/>
          <w:bCs/>
          <w:sz w:val="20"/>
          <w:szCs w:val="20"/>
          <w:lang w:val="es-ES_tradnl"/>
        </w:rPr>
        <w:t>Fractura por aplastamiento y</w:t>
      </w:r>
      <w:r w:rsidRPr="006C74EA">
        <w:rPr>
          <w:rFonts w:cstheme="minorHAnsi"/>
          <w:sz w:val="20"/>
          <w:szCs w:val="20"/>
          <w:lang w:val="es-ES_tradnl"/>
        </w:rPr>
        <w:t xml:space="preserve"> </w:t>
      </w:r>
      <w:r w:rsidRPr="006C74EA">
        <w:rPr>
          <w:rFonts w:cstheme="minorHAnsi"/>
          <w:bCs/>
          <w:sz w:val="20"/>
          <w:szCs w:val="20"/>
          <w:lang w:val="es-ES_tradnl"/>
        </w:rPr>
        <w:t>fractura por arrancamiento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bCs/>
          <w:sz w:val="20"/>
          <w:szCs w:val="20"/>
          <w:lang w:val="es-ES_tradnl"/>
        </w:rPr>
      </w:pPr>
    </w:p>
    <w:p w:rsidR="006C74EA" w:rsidRPr="006C74EA" w:rsidRDefault="006C74EA" w:rsidP="006C74EA">
      <w:pPr>
        <w:pStyle w:val="Prrafodelista"/>
        <w:numPr>
          <w:ilvl w:val="0"/>
          <w:numId w:val="21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6912" behindDoc="0" locked="0" layoutInCell="1" allowOverlap="1" wp14:anchorId="318BA4F1" wp14:editId="55437BF4">
            <wp:simplePos x="0" y="0"/>
            <wp:positionH relativeFrom="column">
              <wp:posOffset>2177415</wp:posOffset>
            </wp:positionH>
            <wp:positionV relativeFrom="paragraph">
              <wp:posOffset>224155</wp:posOffset>
            </wp:positionV>
            <wp:extent cx="695325" cy="942975"/>
            <wp:effectExtent l="19050" t="0" r="9525" b="0"/>
            <wp:wrapNone/>
            <wp:docPr id="18" name="Imagen 16" descr="fractur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3" name="Picture 7" descr="fractura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bCs/>
          <w:sz w:val="20"/>
          <w:szCs w:val="20"/>
          <w:lang w:val="es-ES_tradnl"/>
        </w:rPr>
        <w:t>Espontáneas</w:t>
      </w:r>
      <w:r w:rsidRPr="006C74EA">
        <w:rPr>
          <w:rFonts w:cstheme="minorHAnsi"/>
          <w:bCs/>
          <w:sz w:val="20"/>
          <w:szCs w:val="20"/>
          <w:lang w:val="es-ES_tradnl"/>
        </w:rPr>
        <w:t xml:space="preserve">: </w:t>
      </w:r>
      <w:r w:rsidRPr="006C74EA">
        <w:rPr>
          <w:rFonts w:cstheme="minorHAnsi"/>
          <w:sz w:val="20"/>
          <w:szCs w:val="20"/>
          <w:lang w:val="es-ES_tradnl"/>
        </w:rPr>
        <w:t>la fuerza es aplicada en forma prolongada e intermitente en el tiempo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sz w:val="20"/>
          <w:szCs w:val="20"/>
        </w:rPr>
        <w:tab/>
      </w:r>
      <w:r w:rsidRPr="006C74EA">
        <w:rPr>
          <w:rFonts w:cstheme="minorHAnsi"/>
          <w:b/>
          <w:sz w:val="20"/>
          <w:szCs w:val="20"/>
        </w:rPr>
        <w:t>ENFERMEDADES ASOCIADAS</w:t>
      </w:r>
    </w:p>
    <w:p w:rsidR="006C74EA" w:rsidRPr="006C74EA" w:rsidRDefault="006C74EA" w:rsidP="006C74EA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Neoplasias</w:t>
      </w:r>
    </w:p>
    <w:p w:rsidR="006C74EA" w:rsidRPr="006C74EA" w:rsidRDefault="006C74EA" w:rsidP="006C74EA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Enfermedades del metabolismo calcio-fósforo: hiperparatiroidismo, raquitismo, osteomalacia </w:t>
      </w:r>
    </w:p>
    <w:p w:rsidR="006C74EA" w:rsidRPr="006C74EA" w:rsidRDefault="006C74EA" w:rsidP="006C74EA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Enfermedades del sistema endocrino:  Hipertiroidismo y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sindrome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 xml:space="preserve"> de Cushing </w:t>
      </w:r>
    </w:p>
    <w:p w:rsidR="006C74EA" w:rsidRPr="006C74EA" w:rsidRDefault="006C74EA" w:rsidP="006C74EA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7936" behindDoc="0" locked="0" layoutInCell="1" allowOverlap="1" wp14:anchorId="18F727A5" wp14:editId="5CB89CE9">
            <wp:simplePos x="0" y="0"/>
            <wp:positionH relativeFrom="column">
              <wp:posOffset>1624965</wp:posOffset>
            </wp:positionH>
            <wp:positionV relativeFrom="paragraph">
              <wp:posOffset>161925</wp:posOffset>
            </wp:positionV>
            <wp:extent cx="2495550" cy="771525"/>
            <wp:effectExtent l="19050" t="0" r="0" b="0"/>
            <wp:wrapNone/>
            <wp:docPr id="19" name="Imagen 17" descr="osteosarcoma-infant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osteosarcoma-infanti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sz w:val="20"/>
          <w:szCs w:val="20"/>
          <w:lang w:val="es-ES_tradnl"/>
        </w:rPr>
        <w:t xml:space="preserve">Patologías óseas: Osteopenia, osteoporosis y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osteogenesis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 xml:space="preserve"> imperfecta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ind w:left="360"/>
        <w:jc w:val="both"/>
        <w:rPr>
          <w:rFonts w:cstheme="minorHAnsi"/>
          <w:b/>
          <w:sz w:val="20"/>
          <w:szCs w:val="20"/>
          <w:lang w:val="es-ES_tradnl"/>
        </w:rPr>
      </w:pPr>
      <w:r w:rsidRPr="006C74EA">
        <w:rPr>
          <w:rFonts w:cstheme="minorHAnsi"/>
          <w:b/>
          <w:sz w:val="20"/>
          <w:szCs w:val="20"/>
          <w:lang w:val="es-ES_tradnl"/>
        </w:rPr>
        <w:t>CLÍNICA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Los siguientes son los signos y síntomas más habituales de una fractura: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Dolor (hasta shock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neurogénico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>)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9984" behindDoc="0" locked="0" layoutInCell="1" allowOverlap="1" wp14:anchorId="31688AC9" wp14:editId="12A10954">
            <wp:simplePos x="0" y="0"/>
            <wp:positionH relativeFrom="column">
              <wp:posOffset>2453639</wp:posOffset>
            </wp:positionH>
            <wp:positionV relativeFrom="paragraph">
              <wp:posOffset>248920</wp:posOffset>
            </wp:positionV>
            <wp:extent cx="1533525" cy="1152525"/>
            <wp:effectExtent l="19050" t="0" r="9525" b="0"/>
            <wp:wrapNone/>
            <wp:docPr id="21" name="Imagen 19" descr="Ewald-Lien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Ewald-Lienen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sz w:val="20"/>
          <w:szCs w:val="20"/>
          <w:lang w:val="es-ES_tradnl"/>
        </w:rPr>
        <w:t>Impotencia funcional.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Deformidad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Pérdida de los ejes.</w:t>
      </w:r>
      <w:r w:rsidRPr="006C74EA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lastRenderedPageBreak/>
        <w:t>Equimosis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Crepitación ósea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Movilidad anormal.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Hemorragia (hasta Shock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hipovolemico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>)</w:t>
      </w:r>
    </w:p>
    <w:p w:rsidR="006C74EA" w:rsidRPr="006C74EA" w:rsidRDefault="006C74EA" w:rsidP="006C74EA">
      <w:pPr>
        <w:ind w:left="36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8960" behindDoc="0" locked="0" layoutInCell="1" allowOverlap="1" wp14:anchorId="46EF99DB" wp14:editId="70EE4531">
            <wp:simplePos x="0" y="0"/>
            <wp:positionH relativeFrom="column">
              <wp:posOffset>2453641</wp:posOffset>
            </wp:positionH>
            <wp:positionV relativeFrom="paragraph">
              <wp:posOffset>219075</wp:posOffset>
            </wp:positionV>
            <wp:extent cx="1219200" cy="904875"/>
            <wp:effectExtent l="19050" t="0" r="0" b="0"/>
            <wp:wrapNone/>
            <wp:docPr id="20" name="Imagen 18" descr="beb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7" descr="beb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4EA">
        <w:rPr>
          <w:rFonts w:cstheme="minorHAnsi"/>
          <w:b/>
          <w:sz w:val="20"/>
          <w:szCs w:val="20"/>
        </w:rPr>
        <w:t>EN CASO DE FRACTURA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Inmovilizar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Reducir</w:t>
      </w:r>
    </w:p>
    <w:p w:rsidR="006C74EA" w:rsidRPr="006C74EA" w:rsidRDefault="006C74EA" w:rsidP="006C74EA">
      <w:pPr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Rehabilitar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1008" behindDoc="0" locked="0" layoutInCell="1" allowOverlap="1" wp14:anchorId="7FE15272" wp14:editId="0224E3F7">
            <wp:simplePos x="0" y="0"/>
            <wp:positionH relativeFrom="column">
              <wp:posOffset>440843</wp:posOffset>
            </wp:positionH>
            <wp:positionV relativeFrom="paragraph">
              <wp:posOffset>-570484</wp:posOffset>
            </wp:positionV>
            <wp:extent cx="4879239" cy="2984602"/>
            <wp:effectExtent l="0" t="0" r="0" b="0"/>
            <wp:wrapNone/>
            <wp:docPr id="22" name="Imagen 20" descr="img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img00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239" cy="298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  <w:lang w:val="es-ES_tradnl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  <w:lang w:val="es-ES_tradnl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  <w:lang w:val="es-ES_tradnl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  <w:lang w:val="es-ES_tradnl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  <w:lang w:val="es-ES_tradnl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  <w:lang w:val="es-ES_tradnl"/>
        </w:rPr>
      </w:pPr>
      <w:r w:rsidRPr="006C74EA">
        <w:rPr>
          <w:rFonts w:cstheme="minorHAnsi"/>
          <w:b/>
          <w:sz w:val="20"/>
          <w:szCs w:val="20"/>
          <w:lang w:val="es-ES_tradnl"/>
        </w:rPr>
        <w:t>LUXACIÓN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  <w:lang w:val="es-ES_tradnl"/>
        </w:rPr>
      </w:pPr>
      <w:r w:rsidRPr="006C74EA">
        <w:rPr>
          <w:rFonts w:cstheme="minorHAnsi"/>
          <w:sz w:val="20"/>
          <w:szCs w:val="20"/>
          <w:lang w:val="es-ES_tradnl"/>
        </w:rPr>
        <w:t>Es la </w:t>
      </w:r>
      <w:r w:rsidRPr="006C74EA">
        <w:rPr>
          <w:rFonts w:cstheme="minorHAnsi"/>
          <w:i/>
          <w:iCs/>
          <w:sz w:val="20"/>
          <w:szCs w:val="20"/>
          <w:lang w:val="es-ES_tradnl"/>
        </w:rPr>
        <w:t>separación permanente de las dos partes de una articulación</w:t>
      </w:r>
      <w:r w:rsidRPr="006C74EA">
        <w:rPr>
          <w:rFonts w:cstheme="minorHAnsi"/>
          <w:sz w:val="20"/>
          <w:szCs w:val="20"/>
          <w:lang w:val="es-ES_tradnl"/>
        </w:rPr>
        <w:t>, es decir, se produce cuando se aplica una fuerza extrema sobre un ligamento produciendo la separación de los extremos de dos huesos conectados.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  <w:lang w:val="es-ES_tradnl"/>
        </w:rPr>
        <w:t>SINTOMAS</w:t>
      </w:r>
    </w:p>
    <w:p w:rsidR="006C74EA" w:rsidRPr="006C74EA" w:rsidRDefault="006C74EA" w:rsidP="006C74EA">
      <w:pPr>
        <w:numPr>
          <w:ilvl w:val="0"/>
          <w:numId w:val="2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Dolor intenso, que además aumentará conforme intentemos mover la zona.</w:t>
      </w:r>
    </w:p>
    <w:p w:rsidR="006C74EA" w:rsidRPr="006C74EA" w:rsidRDefault="006C74EA" w:rsidP="006C74EA">
      <w:pPr>
        <w:numPr>
          <w:ilvl w:val="0"/>
          <w:numId w:val="2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Deformidad de la zona luxada.</w:t>
      </w:r>
    </w:p>
    <w:p w:rsidR="006C74EA" w:rsidRPr="006C74EA" w:rsidRDefault="006C74EA" w:rsidP="006C74EA">
      <w:pPr>
        <w:numPr>
          <w:ilvl w:val="0"/>
          <w:numId w:val="2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Incapacidad de movimiento.</w:t>
      </w:r>
    </w:p>
    <w:p w:rsidR="006C74EA" w:rsidRPr="006C74EA" w:rsidRDefault="006C74EA" w:rsidP="006C74EA">
      <w:pPr>
        <w:numPr>
          <w:ilvl w:val="0"/>
          <w:numId w:val="24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Inflamación.</w:t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  <w:lang w:val="es-ES_tradnl"/>
        </w:rPr>
        <w:lastRenderedPageBreak/>
        <w:t>PRIMARIOS AUXILIOS EN CASO DE LUXACIÓN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/>
          <w:bCs/>
          <w:sz w:val="20"/>
          <w:szCs w:val="20"/>
          <w:lang w:val="es-ES_tradnl"/>
        </w:rPr>
        <w:t>Inmovilizar la articulación afectada.</w:t>
      </w:r>
    </w:p>
    <w:p w:rsidR="006C74EA" w:rsidRPr="006C74EA" w:rsidRDefault="006C74EA" w:rsidP="006C74EA">
      <w:pPr>
        <w:numPr>
          <w:ilvl w:val="0"/>
          <w:numId w:val="2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Reposo absoluto de la zona.</w:t>
      </w:r>
    </w:p>
    <w:p w:rsidR="006C74EA" w:rsidRPr="006C74EA" w:rsidRDefault="006C74EA" w:rsidP="006C74EA">
      <w:pPr>
        <w:numPr>
          <w:ilvl w:val="0"/>
          <w:numId w:val="2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No reducir</w:t>
      </w:r>
    </w:p>
    <w:p w:rsidR="006C74EA" w:rsidRPr="006C74EA" w:rsidRDefault="006C74EA" w:rsidP="006C74EA">
      <w:pPr>
        <w:numPr>
          <w:ilvl w:val="0"/>
          <w:numId w:val="25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Traslado</w:t>
      </w:r>
    </w:p>
    <w:p w:rsidR="006C74EA" w:rsidRPr="006C74EA" w:rsidRDefault="006C74EA" w:rsidP="006C74EA">
      <w:pPr>
        <w:ind w:left="36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>ESGUINCE</w:t>
      </w:r>
    </w:p>
    <w:p w:rsidR="006C74EA" w:rsidRPr="006C74EA" w:rsidRDefault="006C74EA" w:rsidP="006C74EA">
      <w:pPr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Se trata de lesión traumática de los tendones, músculos o ligamentos que rodean una articulación, que puede ir desde una distensión hasta el desgarro parcial o total.</w:t>
      </w:r>
    </w:p>
    <w:p w:rsidR="006C74EA" w:rsidRPr="006C74EA" w:rsidRDefault="006C74EA" w:rsidP="006C74EA">
      <w:pPr>
        <w:jc w:val="both"/>
        <w:rPr>
          <w:rFonts w:cstheme="minorHAnsi"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2032" behindDoc="0" locked="0" layoutInCell="1" allowOverlap="1" wp14:anchorId="5C4A3AA5" wp14:editId="26B8A376">
            <wp:simplePos x="0" y="0"/>
            <wp:positionH relativeFrom="column">
              <wp:posOffset>1914525</wp:posOffset>
            </wp:positionH>
            <wp:positionV relativeFrom="paragraph">
              <wp:posOffset>-403860</wp:posOffset>
            </wp:positionV>
            <wp:extent cx="2257425" cy="2305050"/>
            <wp:effectExtent l="0" t="0" r="0" b="0"/>
            <wp:wrapNone/>
            <wp:docPr id="23" name="Imagen 21" descr="s_h9991457_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1" name="Picture 5" descr="s_h9991457_00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</w:p>
    <w:p w:rsidR="006C74EA" w:rsidRPr="006C74EA" w:rsidRDefault="006C74EA" w:rsidP="006C74EA">
      <w:pPr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ab/>
        <w:t>GRADOS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Cs/>
          <w:sz w:val="20"/>
          <w:szCs w:val="20"/>
          <w:lang w:val="es-ES_tradnl"/>
        </w:rPr>
        <w:t>Grado I:</w:t>
      </w:r>
      <w:r w:rsidRPr="006C74EA">
        <w:rPr>
          <w:rFonts w:cstheme="minorHAnsi"/>
          <w:sz w:val="20"/>
          <w:szCs w:val="20"/>
          <w:lang w:val="es-ES_tradnl"/>
        </w:rPr>
        <w:t xml:space="preserve"> Distensión </w:t>
      </w:r>
      <w:proofErr w:type="spellStart"/>
      <w:r w:rsidRPr="006C74EA">
        <w:rPr>
          <w:rFonts w:cstheme="minorHAnsi"/>
          <w:sz w:val="20"/>
          <w:szCs w:val="20"/>
          <w:lang w:val="es-ES_tradnl"/>
        </w:rPr>
        <w:t>ligamentaria</w:t>
      </w:r>
      <w:proofErr w:type="spellEnd"/>
      <w:r w:rsidRPr="006C74EA">
        <w:rPr>
          <w:rFonts w:cstheme="minorHAnsi"/>
          <w:sz w:val="20"/>
          <w:szCs w:val="20"/>
          <w:lang w:val="es-ES_tradnl"/>
        </w:rPr>
        <w:t>. Se trata de forma conservadora.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Cs/>
          <w:sz w:val="20"/>
          <w:szCs w:val="20"/>
          <w:lang w:val="es-ES_tradnl"/>
        </w:rPr>
        <w:t>Grado II:</w:t>
      </w:r>
      <w:r w:rsidRPr="006C74EA">
        <w:rPr>
          <w:rFonts w:cstheme="minorHAnsi"/>
          <w:sz w:val="20"/>
          <w:szCs w:val="20"/>
          <w:lang w:val="es-ES_tradnl"/>
        </w:rPr>
        <w:t> Hay desgarro parcial con equimosis y tumefacción articular y cierta inestabilidad. Su tratamiento también es conservador.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bCs/>
          <w:sz w:val="20"/>
          <w:szCs w:val="20"/>
          <w:lang w:val="es-ES_tradnl"/>
        </w:rPr>
        <w:t>Grado III:</w:t>
      </w:r>
      <w:r w:rsidRPr="006C74EA">
        <w:rPr>
          <w:rFonts w:cstheme="minorHAnsi"/>
          <w:sz w:val="20"/>
          <w:szCs w:val="20"/>
          <w:lang w:val="es-ES_tradnl"/>
        </w:rPr>
        <w:t> Desgarro total o casi total  de ligamentos, hay inestabilidad articular. El tratamiento es quirúrgico y se prescribe de acuerdo a la edad y la actividad.</w:t>
      </w:r>
    </w:p>
    <w:p w:rsidR="006C74EA" w:rsidRPr="006C74EA" w:rsidRDefault="006C74EA" w:rsidP="006C74EA">
      <w:pPr>
        <w:ind w:left="720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>SINTOMAS DE LOS ENGUINCES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Dolor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Tumefacción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Edema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Rubor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Calor en el área afectada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Inestabilidad articular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lastRenderedPageBreak/>
        <w:t xml:space="preserve">Incapacidad funcional o disminución de la misma </w:t>
      </w:r>
    </w:p>
    <w:p w:rsidR="006C74EA" w:rsidRPr="006C74EA" w:rsidRDefault="006C74EA" w:rsidP="006C74EA">
      <w:pPr>
        <w:ind w:left="360" w:firstLine="348"/>
        <w:jc w:val="both"/>
        <w:rPr>
          <w:rFonts w:cstheme="minorHAnsi"/>
          <w:b/>
          <w:sz w:val="20"/>
          <w:szCs w:val="20"/>
        </w:rPr>
      </w:pPr>
      <w:r w:rsidRPr="006C74EA">
        <w:rPr>
          <w:rFonts w:cstheme="minorHAnsi"/>
          <w:b/>
          <w:sz w:val="20"/>
          <w:szCs w:val="20"/>
        </w:rPr>
        <w:t>PRIMEROS AUXILIOS EN CASO DE ESGUINCE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Elevar la extremidad afectada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Reposo absoluto de la zona.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Aplicación de frío local, con hielo, pero nunca en contacto directo.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 xml:space="preserve">Inmovilización </w:t>
      </w:r>
    </w:p>
    <w:p w:rsidR="006C74EA" w:rsidRPr="006C74EA" w:rsidRDefault="006C74EA" w:rsidP="006C74EA">
      <w:pPr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6C74EA">
        <w:rPr>
          <w:rFonts w:cstheme="minorHAnsi"/>
          <w:sz w:val="20"/>
          <w:szCs w:val="20"/>
          <w:lang w:val="es-ES_tradnl"/>
        </w:rPr>
        <w:t>Traslado a un centro hospitalario</w:t>
      </w:r>
    </w:p>
    <w:p w:rsidR="009827F1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 xml:space="preserve">Relevo de Nudos: </w:t>
      </w:r>
      <w:r w:rsidRPr="00BC4CBB">
        <w:rPr>
          <w:rFonts w:ascii="Calibri" w:hAnsi="Calibri" w:cs="Calibri"/>
          <w:i/>
          <w:sz w:val="20"/>
          <w:szCs w:val="20"/>
        </w:rPr>
        <w:t>(Tensor, Llano</w:t>
      </w:r>
      <w:bookmarkStart w:id="0" w:name="_GoBack"/>
      <w:bookmarkEnd w:id="0"/>
      <w:r w:rsidRPr="00BC4CBB">
        <w:rPr>
          <w:rFonts w:ascii="Calibri" w:hAnsi="Calibri" w:cs="Calibri"/>
          <w:i/>
          <w:sz w:val="20"/>
          <w:szCs w:val="20"/>
        </w:rPr>
        <w:t>, Vuelta de Escota, Pescador, Margarita, As de Guía)</w:t>
      </w:r>
      <w:r w:rsidR="001E30B9" w:rsidRPr="00BC4CBB">
        <w:rPr>
          <w:rFonts w:ascii="Calibri" w:hAnsi="Calibri" w:cs="Calibri"/>
          <w:i/>
          <w:sz w:val="20"/>
          <w:szCs w:val="20"/>
        </w:rPr>
        <w:t xml:space="preserve"> 300 puntos, (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>David Salazar</w:t>
      </w:r>
      <w:r w:rsidR="001E30B9" w:rsidRPr="00BC4CBB">
        <w:rPr>
          <w:rFonts w:ascii="Calibri" w:hAnsi="Calibri" w:cs="Calibri"/>
          <w:i/>
          <w:sz w:val="20"/>
          <w:szCs w:val="20"/>
        </w:rPr>
        <w:t>)</w:t>
      </w:r>
    </w:p>
    <w:p w:rsidR="009A31BD" w:rsidRPr="00BC4CBB" w:rsidRDefault="001E30B9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 xml:space="preserve">Purifique su agua: </w:t>
      </w:r>
      <w:r w:rsidRPr="00BC4CBB">
        <w:rPr>
          <w:rFonts w:ascii="Calibri" w:hAnsi="Calibri" w:cs="Calibri"/>
          <w:sz w:val="20"/>
          <w:szCs w:val="20"/>
        </w:rPr>
        <w:t>en la próxima circular estaremos dando los dibujos de cómo hacerlo (300 puntos) (</w:t>
      </w:r>
      <w:r w:rsidRPr="00BC4CBB">
        <w:rPr>
          <w:rFonts w:ascii="Calibri" w:hAnsi="Calibri" w:cs="Calibri"/>
          <w:b/>
          <w:sz w:val="20"/>
          <w:szCs w:val="20"/>
        </w:rPr>
        <w:t>Junior Rojas SEVENTH)</w:t>
      </w:r>
    </w:p>
    <w:p w:rsidR="00BD7ED1" w:rsidRPr="00BC4CBB" w:rsidRDefault="00BD7ED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Elaborando la bandera de tu club: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i/>
          <w:sz w:val="20"/>
          <w:szCs w:val="20"/>
        </w:rPr>
        <w:t>El club debe elaborar su propia bandera que desde este camporee lo identificará, las medidas sin alteraciones deben ser 135 x 90 cm.  500 puntos (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>Edgar Sandoval)</w:t>
      </w:r>
    </w:p>
    <w:p w:rsidR="009827F1" w:rsidRPr="00BC4CBB" w:rsidRDefault="00D310DC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Construyendo tu fogata: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510B9" w:rsidRPr="00BC4CBB">
        <w:rPr>
          <w:rFonts w:ascii="Calibri" w:hAnsi="Calibri" w:cs="Calibri"/>
          <w:sz w:val="20"/>
          <w:szCs w:val="20"/>
        </w:rPr>
        <w:t>Cuatro participantes por club, dos conquistadores y dos Guías Mayores en un tiempo estipulado serán capaces de fabricar 2 tipos de fogatas, serán evaluados y probadas.  (300 puntos) (</w:t>
      </w:r>
      <w:r w:rsidR="004A6CFD" w:rsidRPr="00BC4CBB">
        <w:rPr>
          <w:rFonts w:ascii="Calibri" w:hAnsi="Calibri" w:cs="Calibri"/>
          <w:b/>
          <w:sz w:val="20"/>
          <w:szCs w:val="20"/>
        </w:rPr>
        <w:t>Pr. Miguel Castillo</w:t>
      </w:r>
      <w:r w:rsidR="004A6CFD" w:rsidRPr="00BC4CBB">
        <w:rPr>
          <w:rFonts w:ascii="Calibri" w:hAnsi="Calibri" w:cs="Calibri"/>
          <w:sz w:val="20"/>
          <w:szCs w:val="20"/>
        </w:rPr>
        <w:t>)</w:t>
      </w:r>
    </w:p>
    <w:p w:rsidR="00D310DC" w:rsidRPr="00BC4CBB" w:rsidRDefault="00D310DC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Armando tu refugio:</w:t>
      </w:r>
      <w:r w:rsidR="00251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510B9" w:rsidRPr="00BC4CBB">
        <w:rPr>
          <w:rFonts w:ascii="Calibri" w:hAnsi="Calibri" w:cs="Calibri"/>
          <w:sz w:val="20"/>
          <w:szCs w:val="20"/>
        </w:rPr>
        <w:t>Cuatro participantes por club, dos conquistadores y dos Guías Mayores en un tiempo estipulado serán capaces de fabricar 2 tipos de refugios, serán evaluados y probados.  (300 puntos) (</w:t>
      </w:r>
      <w:proofErr w:type="spellStart"/>
      <w:r w:rsidR="002510B9" w:rsidRPr="00BC4CBB">
        <w:rPr>
          <w:rFonts w:ascii="Calibri" w:hAnsi="Calibri" w:cs="Calibri"/>
          <w:b/>
          <w:sz w:val="20"/>
          <w:szCs w:val="20"/>
        </w:rPr>
        <w:t>Magbis</w:t>
      </w:r>
      <w:proofErr w:type="spellEnd"/>
      <w:r w:rsidR="002510B9" w:rsidRPr="00BC4CBB">
        <w:rPr>
          <w:rFonts w:ascii="Calibri" w:hAnsi="Calibri" w:cs="Calibri"/>
          <w:b/>
          <w:sz w:val="20"/>
          <w:szCs w:val="20"/>
        </w:rPr>
        <w:t xml:space="preserve"> Sivira)</w:t>
      </w:r>
    </w:p>
    <w:p w:rsidR="00D310DC" w:rsidRPr="00BC4CBB" w:rsidRDefault="00D310DC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Horneando tu comida: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sz w:val="20"/>
          <w:szCs w:val="20"/>
        </w:rPr>
        <w:t>el club tendrá la oportunidad de construir un horno reflector y probarlo horneando un alimento, en la próxima circular daremos el dibujo para este evento (500 puntos) (</w:t>
      </w:r>
      <w:r w:rsidR="004A6CFD" w:rsidRPr="00BC4CBB">
        <w:rPr>
          <w:rFonts w:ascii="Calibri" w:hAnsi="Calibri" w:cs="Calibri"/>
          <w:b/>
          <w:sz w:val="20"/>
          <w:szCs w:val="20"/>
        </w:rPr>
        <w:t xml:space="preserve">Miguel </w:t>
      </w:r>
      <w:proofErr w:type="spellStart"/>
      <w:r w:rsidR="004A6CFD" w:rsidRPr="00BC4CBB">
        <w:rPr>
          <w:rFonts w:ascii="Calibri" w:hAnsi="Calibri" w:cs="Calibri"/>
          <w:b/>
          <w:sz w:val="20"/>
          <w:szCs w:val="20"/>
        </w:rPr>
        <w:t>Bervis</w:t>
      </w:r>
      <w:proofErr w:type="spellEnd"/>
      <w:r w:rsidR="001E30B9" w:rsidRPr="00BC4CBB">
        <w:rPr>
          <w:rFonts w:ascii="Calibri" w:hAnsi="Calibri" w:cs="Calibri"/>
          <w:b/>
          <w:sz w:val="20"/>
          <w:szCs w:val="20"/>
        </w:rPr>
        <w:t>)</w:t>
      </w:r>
    </w:p>
    <w:p w:rsidR="00CE7F31" w:rsidRPr="00BC4CBB" w:rsidRDefault="00CE7F3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Cercando tu Campamento: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sz w:val="20"/>
          <w:szCs w:val="20"/>
        </w:rPr>
        <w:t>El club debe cercar todo el cuadrado de su campamento la cerca tendrá un valor de 300 puntos pero las tres más destacadas tendrán un bono de 100 puntos.  (</w:t>
      </w:r>
      <w:r w:rsidR="001E30B9" w:rsidRPr="00BC4CBB">
        <w:rPr>
          <w:rFonts w:ascii="Calibri" w:hAnsi="Calibri" w:cs="Calibri"/>
          <w:b/>
          <w:sz w:val="20"/>
          <w:szCs w:val="20"/>
        </w:rPr>
        <w:t>Pr. Misael Pérez y Eneida)</w:t>
      </w:r>
    </w:p>
    <w:p w:rsidR="00695847" w:rsidRPr="00BC4CBB" w:rsidRDefault="00695847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Ciudad Extrema:</w:t>
      </w:r>
      <w:r w:rsidR="001E30B9" w:rsidRPr="00BC4CBB">
        <w:rPr>
          <w:rFonts w:ascii="Calibri" w:hAnsi="Calibri" w:cs="Calibri"/>
          <w:sz w:val="20"/>
          <w:szCs w:val="20"/>
        </w:rPr>
        <w:t xml:space="preserve"> Más adelante estaremos dando información sobre la ciudad extrema.  Prepárense…… 1000 puntos (</w:t>
      </w:r>
      <w:r w:rsidR="001E30B9" w:rsidRPr="00BC4CBB">
        <w:rPr>
          <w:rFonts w:ascii="Calibri" w:hAnsi="Calibri" w:cs="Calibri"/>
          <w:b/>
          <w:sz w:val="20"/>
          <w:szCs w:val="20"/>
        </w:rPr>
        <w:t>Pablo Suárez)</w:t>
      </w:r>
    </w:p>
    <w:p w:rsidR="003C1C69" w:rsidRPr="00BC4CBB" w:rsidRDefault="003C1C69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Generales:</w:t>
      </w:r>
    </w:p>
    <w:p w:rsidR="00695847" w:rsidRPr="00BC4CBB" w:rsidRDefault="00695847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Investidura:</w:t>
      </w:r>
      <w:r w:rsidR="004A6CF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A6CFD" w:rsidRPr="00BC4CBB">
        <w:rPr>
          <w:rFonts w:ascii="Calibri" w:hAnsi="Calibri" w:cs="Calibri"/>
          <w:sz w:val="20"/>
          <w:szCs w:val="20"/>
        </w:rPr>
        <w:t>En el camporee se estará evaluando los que van a investirse. Estaremos dando 250 puntos al club que invista a sus miembros en el camporee, la investidura será de acuerdo a su edad. También estaremos dando 250 puntos al club que invista a sus miembros que tienen investiduras atrasadas por su edad en la Iglesia. (</w:t>
      </w:r>
      <w:r w:rsidR="004A6CFD" w:rsidRPr="00BC4CBB">
        <w:rPr>
          <w:rFonts w:ascii="Calibri" w:hAnsi="Calibri" w:cs="Calibri"/>
          <w:b/>
          <w:sz w:val="20"/>
          <w:szCs w:val="20"/>
        </w:rPr>
        <w:t xml:space="preserve">Luis </w:t>
      </w:r>
      <w:proofErr w:type="spellStart"/>
      <w:r w:rsidR="004A6CFD" w:rsidRPr="00BC4CBB">
        <w:rPr>
          <w:rFonts w:ascii="Calibri" w:hAnsi="Calibri" w:cs="Calibri"/>
          <w:b/>
          <w:sz w:val="20"/>
          <w:szCs w:val="20"/>
        </w:rPr>
        <w:t>Gutierrez</w:t>
      </w:r>
      <w:proofErr w:type="spellEnd"/>
      <w:r w:rsidR="004A6CFD" w:rsidRPr="00BC4CBB">
        <w:rPr>
          <w:rFonts w:ascii="Calibri" w:hAnsi="Calibri" w:cs="Calibri"/>
          <w:b/>
          <w:sz w:val="20"/>
          <w:szCs w:val="20"/>
        </w:rPr>
        <w:t>)</w:t>
      </w:r>
    </w:p>
    <w:p w:rsidR="00171294" w:rsidRPr="00BC4CBB" w:rsidRDefault="00171294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Informes:</w:t>
      </w:r>
      <w:r w:rsidR="004A6CFD" w:rsidRPr="00BC4CBB">
        <w:rPr>
          <w:rFonts w:ascii="Calibri" w:hAnsi="Calibri" w:cs="Calibri"/>
          <w:sz w:val="20"/>
          <w:szCs w:val="20"/>
        </w:rPr>
        <w:t xml:space="preserve"> estaremos evaluando desde el mes de Abril 2013 hasta el mes de Marzo 2014.  Cada director puede pasar por las oficinas del departamento a revisar lo que ha enviado de informe y cuanto puntaje tiene.  Es clave mandar los informes mensuales, recalco que es un informe por los dos clubes (Conquistadores-Guías Mayores).</w:t>
      </w:r>
    </w:p>
    <w:p w:rsidR="004A6CFD" w:rsidRPr="00BC4CBB" w:rsidRDefault="00695847" w:rsidP="00BC4CB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Inspección:</w:t>
      </w:r>
      <w:r w:rsidR="004A6CF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A6CFD" w:rsidRPr="00BC4CBB">
        <w:rPr>
          <w:rFonts w:ascii="Calibri" w:eastAsia="Calibri" w:hAnsi="Calibri" w:cs="Calibri"/>
          <w:sz w:val="20"/>
          <w:szCs w:val="20"/>
        </w:rPr>
        <w:t>Al inicio de cada día se dará el respectivo puntaje de inspección, se asignará un banderín a cada club, quedando de la siguiente manera: (</w:t>
      </w:r>
      <w:r w:rsidR="004A6CFD" w:rsidRPr="00BC4CBB">
        <w:rPr>
          <w:rFonts w:ascii="Calibri" w:eastAsia="Calibri" w:hAnsi="Calibri" w:cs="Calibri"/>
          <w:b/>
          <w:sz w:val="20"/>
          <w:szCs w:val="20"/>
        </w:rPr>
        <w:t xml:space="preserve">Min. Roberto Mozo y </w:t>
      </w:r>
      <w:proofErr w:type="spellStart"/>
      <w:r w:rsidR="004A6CFD" w:rsidRPr="00BC4CBB">
        <w:rPr>
          <w:rFonts w:ascii="Calibri" w:eastAsia="Calibri" w:hAnsi="Calibri" w:cs="Calibri"/>
          <w:b/>
          <w:sz w:val="20"/>
          <w:szCs w:val="20"/>
        </w:rPr>
        <w:t>Noraima</w:t>
      </w:r>
      <w:proofErr w:type="spellEnd"/>
      <w:r w:rsidR="004A6CFD" w:rsidRPr="00BC4CBB">
        <w:rPr>
          <w:rFonts w:ascii="Calibri" w:eastAsia="Calibri" w:hAnsi="Calibri" w:cs="Calibri"/>
          <w:sz w:val="20"/>
          <w:szCs w:val="20"/>
        </w:rPr>
        <w:t>)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BANDERINES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AZUL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95 – 100 puntos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ROJO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85 – 94   puntos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VERDE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75 – 84   puntos</w: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6C74EA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38" o:spid="_x0000_s1029" type="#_x0000_t5" style="position:absolute;left:0;text-align:left;margin-left:189.45pt;margin-top:1.7pt;width:60.75pt;height:68.25pt;rotation:90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" fillcolor="#00b050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shape id="Isosceles Triangle 37" o:spid="_x0000_s1028" type="#_x0000_t5" style="position:absolute;left:0;text-align:left;margin-left:97.2pt;margin-top:.95pt;width:60.75pt;height:68.25pt;rotation:9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" fillcolor="red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shape id="Isosceles Triangle 35" o:spid="_x0000_s1026" type="#_x0000_t5" style="position:absolute;left:0;text-align:left;margin-left:7.2pt;margin-top:.2pt;width:60.75pt;height:68.25pt;rotation:90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" fillcolor="#4f81bd" strokeweight="2pt"/>
        </w:pic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6C74EA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line id="Straight Connector 40" o:spid="_x0000_s1031" style="position:absolute;left:0;text-align:left;z-index:251664384;visibility:visible" from="185.7pt,12.5pt" to="185.7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" strokeweight="2.25pt"/>
        </w:pict>
      </w:r>
      <w:r>
        <w:rPr>
          <w:rFonts w:ascii="Calibri" w:hAnsi="Calibri" w:cs="Calibri"/>
          <w:noProof/>
          <w:sz w:val="20"/>
          <w:szCs w:val="20"/>
        </w:rPr>
        <w:pict>
          <v:line id="Straight Connector 39" o:spid="_x0000_s1030" style="position:absolute;left:0;text-align:left;z-index:251663360;visibility:visible" from="93.45pt,11pt" to="93.4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" strokeweight="2.25pt"/>
        </w:pict>
      </w:r>
      <w:r>
        <w:rPr>
          <w:rFonts w:ascii="Calibri" w:hAnsi="Calibri" w:cs="Calibri"/>
          <w:noProof/>
          <w:sz w:val="20"/>
          <w:szCs w:val="20"/>
        </w:rPr>
        <w:pict>
          <v:line id="Straight Connector 36" o:spid="_x0000_s1027" style="position:absolute;left:0;text-align:left;z-index:251660288;visibility:visible" from="3.45pt,11pt" to="3.4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" strokeweight="2.25pt"/>
        </w:pic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897997" w:rsidRPr="00BC4CBB" w:rsidRDefault="00897997" w:rsidP="00BC4CBB">
      <w:pPr>
        <w:spacing w:after="0"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95847" w:rsidRPr="00BC4CBB" w:rsidRDefault="00695847" w:rsidP="00BC4CBB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Deberes:</w:t>
      </w:r>
      <w:r w:rsidR="00897997" w:rsidRPr="00BC4CBB">
        <w:rPr>
          <w:rFonts w:ascii="Calibri" w:eastAsia="Calibri" w:hAnsi="Calibri" w:cs="Calibri"/>
          <w:sz w:val="20"/>
          <w:szCs w:val="20"/>
        </w:rPr>
        <w:t xml:space="preserve"> Durante el evento todos los días el club debe mandar a dos miembros para una limpieza general del campamento, cada día tendrá un valor de 100 puntos.</w:t>
      </w:r>
    </w:p>
    <w:p w:rsidR="00897997" w:rsidRPr="00BC4CBB" w:rsidRDefault="00897997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4A6CFD" w:rsidRPr="00BC4CBB" w:rsidRDefault="00B575E5" w:rsidP="00BC4CB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Méritos y Deméritos:</w:t>
      </w:r>
      <w:r w:rsidR="004A6CFD" w:rsidRPr="00BC4CBB">
        <w:rPr>
          <w:rFonts w:ascii="Calibri" w:eastAsia="Calibri" w:hAnsi="Calibri" w:cs="Calibri"/>
          <w:sz w:val="20"/>
          <w:szCs w:val="20"/>
        </w:rPr>
        <w:t xml:space="preserve"> El objetivo es el de mantener la disciplina bien alta entre todos los uniformados, no como una persecución de los evaluadores sino como método de aprendizaje.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A la llegada del campamento cada Club recibirá 400 puntos de crédito. Se restarán puntos por las faltas que el Club o un miembro de este cometan. Las faltas están divididas en tres:</w:t>
      </w:r>
      <w:r w:rsidR="00B24550" w:rsidRPr="00BC4CBB">
        <w:rPr>
          <w:rFonts w:ascii="Calibri" w:eastAsia="Calibri" w:hAnsi="Calibri" w:cs="Calibri"/>
          <w:sz w:val="20"/>
          <w:szCs w:val="20"/>
        </w:rPr>
        <w:t xml:space="preserve"> (</w:t>
      </w:r>
      <w:r w:rsidR="00B24550" w:rsidRPr="00BC4CBB">
        <w:rPr>
          <w:rFonts w:ascii="Calibri" w:eastAsia="Calibri" w:hAnsi="Calibri" w:cs="Calibri"/>
          <w:b/>
          <w:sz w:val="20"/>
          <w:szCs w:val="20"/>
        </w:rPr>
        <w:t>Pr. Edgar Sandoval)</w:t>
      </w:r>
    </w:p>
    <w:p w:rsidR="004A6CFD" w:rsidRPr="00BC4CBB" w:rsidRDefault="006C74EA" w:rsidP="00BC4CBB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3" o:spid="_x0000_s1034" style="position:absolute;left:0;text-align:left;margin-left:189.45pt;margin-top:32.95pt;width:21.75pt;height:18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" fillcolor="yellow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oval id="Oval 42" o:spid="_x0000_s1033" style="position:absolute;left:0;text-align:left;margin-left:177.45pt;margin-top:20.95pt;width:21.75pt;height:18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" fillcolor="#4f81bd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oval id="Oval 41" o:spid="_x0000_s1032" style="position:absolute;left:0;text-align:left;margin-left:165.45pt;margin-top:8.95pt;width:21.75pt;height:18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" fillcolor="re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severas ficha roja</w: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graves ficha azul</w: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leves ficha amarilla</w:t>
      </w:r>
    </w:p>
    <w:p w:rsidR="004A6CFD" w:rsidRPr="00BC4CBB" w:rsidRDefault="004A6CFD" w:rsidP="00BC4CBB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Se construirá un comité de disciplina el cual se encargará en definir cada asunto de disciplina.</w:t>
      </w:r>
    </w:p>
    <w:p w:rsidR="004A6CFD" w:rsidRPr="00BC4CBB" w:rsidRDefault="006C74EA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4" o:spid="_x0000_s1035" style="position:absolute;left:0;text-align:left;margin-left:270.3pt;margin-top:6.95pt;width:21.75pt;height:18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" fillcolor="re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severas de 15 a 25 puntos menos (ficha roja)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Dependiendo la intensidad de la falta, puede llegarse hasta la expulsión de todo el club o miembro del campamento. Cualquier tipo de engaño o mentira como:</w:t>
      </w:r>
    </w:p>
    <w:p w:rsidR="004A6CFD" w:rsidRPr="00BC4CBB" w:rsidRDefault="004A6CFD" w:rsidP="00BC4CBB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Tratar de introducir personas al Campamento con el Club, que no estén debidamente matriculados y/o asegurados</w:t>
      </w:r>
    </w:p>
    <w:p w:rsidR="004A6CFD" w:rsidRPr="00BC4CBB" w:rsidRDefault="004A6CFD" w:rsidP="00BC4CBB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Mentir en la edad del participante. Escenas indecorosas muy atrevidas, no morales. Peleas o riña entre clubes. Faltar el respeto a los jueces. Juegos, dramas, chistes o cualquier forma donde se rebaje la integridad de un ser humano.</w:t>
      </w:r>
    </w:p>
    <w:p w:rsidR="004A6CFD" w:rsidRPr="00BC4CBB" w:rsidRDefault="006C74EA" w:rsidP="00BC4CB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5" o:spid="_x0000_s1036" style="position:absolute;left:0;text-align:left;margin-left:267pt;margin-top:6.35pt;width:21.75pt;height:18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" fillcolor="#4f81b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graves de 10 a 14 puntos menos (ficha azul)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Parejas encontradas besándose, abrazándose o alejadas del lugar del evento.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Lenguaje vulgar y soez.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Contestar inadecuadamente al director o supervisores.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Dañar el área de acampar (cercos, árboles, animales, o cosas del lugar).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Indumentaria indecorosa a cualquier hora del día tanto en las mujeres como en los hombres (blusas de tirantes, licras, shorts muy cortos, mini faldas, mini blusas etc. y en el caso de los hombres andar sin camisa) para toda actividad (hasta en los sociales).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Poseer artículos electrónicos prohibidos TV, grabadoras, </w:t>
      </w:r>
      <w:proofErr w:type="spellStart"/>
      <w:r w:rsidRPr="00BC4CBB">
        <w:rPr>
          <w:rFonts w:ascii="Calibri" w:eastAsia="Calibri" w:hAnsi="Calibri" w:cs="Calibri"/>
          <w:sz w:val="20"/>
          <w:szCs w:val="20"/>
        </w:rPr>
        <w:t>Ipod</w:t>
      </w:r>
      <w:proofErr w:type="spellEnd"/>
      <w:r w:rsidRPr="00BC4CBB">
        <w:rPr>
          <w:rFonts w:ascii="Calibri" w:eastAsia="Calibri" w:hAnsi="Calibri" w:cs="Calibri"/>
          <w:sz w:val="20"/>
          <w:szCs w:val="20"/>
        </w:rPr>
        <w:t>, discman etc.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Escuchar música no cristiana en cualquier medio (hasta en los celulares).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Intemperancia. Comer o tomar en horario no establecido.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Salir del campamento sin autorización del director de club y director JA.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Faltar a reuniones oficiales de directores y eventos</w:t>
      </w:r>
    </w:p>
    <w:p w:rsidR="004A6CFD" w:rsidRPr="00BC4CBB" w:rsidRDefault="006C74EA" w:rsidP="00BC4CB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6" o:spid="_x0000_s1037" style="position:absolute;left:0;text-align:left;margin-left:270.45pt;margin-top:9.75pt;width:21.75pt;height:18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" fillcolor="yellow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leves de 5 a 9 puntos menos (ficha amarilla)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Retirar la mayoría de los miembros del Club de las reuniones y eventos sin permiso de los oficiales del Campamento. Ingresar a la zona de eventos sin autorización. Indisciplina en el acto cívico.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lastRenderedPageBreak/>
        <w:t>Hablar en formación Llegar tarde a una reunión (director). Desordenes en el campamento o evento. No respetar horario de campamento: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Permanecer en el área de acampar en momentos de eventos, actos cívicos, fogatas, etc.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Bañarse en horas y lugares no establecidos.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Llegar tarde a actos cívicos. El uso de aretes, pulseras, anillos, collares. Inscribirse tarde a los eventos.</w:t>
      </w:r>
    </w:p>
    <w:p w:rsidR="00B575E5" w:rsidRPr="00BC4CBB" w:rsidRDefault="00B575E5" w:rsidP="00BC4CBB">
      <w:pPr>
        <w:pStyle w:val="Prrafodelista"/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B575E5" w:rsidRPr="00BC4CBB" w:rsidRDefault="00220C97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Acto Cívico:</w:t>
      </w:r>
      <w:r w:rsidR="00897997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897997" w:rsidRPr="00BC4CBB">
        <w:rPr>
          <w:rFonts w:ascii="Calibri" w:hAnsi="Calibri" w:cs="Calibri"/>
          <w:i/>
          <w:sz w:val="20"/>
          <w:szCs w:val="20"/>
        </w:rPr>
        <w:t>Estaremos dando cada día 100 puntos al club que en la mañana y en la tarde tenga el 90 % de su club en el acto cívico (</w:t>
      </w:r>
      <w:r w:rsidR="00897997" w:rsidRPr="00BC4CBB">
        <w:rPr>
          <w:rFonts w:ascii="Calibri" w:hAnsi="Calibri" w:cs="Calibri"/>
          <w:b/>
          <w:i/>
          <w:sz w:val="20"/>
          <w:szCs w:val="20"/>
        </w:rPr>
        <w:t>David Salazar</w:t>
      </w:r>
      <w:r w:rsidR="00897997" w:rsidRPr="00BC4CBB">
        <w:rPr>
          <w:rFonts w:ascii="Calibri" w:hAnsi="Calibri" w:cs="Calibri"/>
          <w:i/>
          <w:sz w:val="20"/>
          <w:szCs w:val="20"/>
        </w:rPr>
        <w:t>)</w:t>
      </w:r>
    </w:p>
    <w:p w:rsidR="00B575E5" w:rsidRPr="001A42B0" w:rsidRDefault="001A42B0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Nota: </w:t>
      </w:r>
      <w:r>
        <w:rPr>
          <w:rFonts w:ascii="Calibri" w:hAnsi="Calibri" w:cs="Calibri"/>
          <w:sz w:val="20"/>
          <w:szCs w:val="20"/>
        </w:rPr>
        <w:t>En la próxima circular mandaremos los eventos Deportivos y otros detalles.</w:t>
      </w:r>
    </w:p>
    <w:p w:rsidR="003C4967" w:rsidRPr="00BC4CBB" w:rsidRDefault="003C4967" w:rsidP="00BC4CBB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Atentamente.-</w:t>
      </w:r>
    </w:p>
    <w:p w:rsidR="003C4967" w:rsidRPr="00BC4CBB" w:rsidRDefault="003C4967" w:rsidP="00BC4CBB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Pr. Juan Carlos Leones</w:t>
      </w:r>
    </w:p>
    <w:p w:rsidR="003C4967" w:rsidRDefault="003C4967" w:rsidP="00690EAA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Dir. Jóvenes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avco.interamerica.org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pr.leones@hotmail.com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0412-3006713</w:t>
      </w:r>
    </w:p>
    <w:sectPr w:rsidR="00690EAA" w:rsidRPr="00690EAA" w:rsidSect="00530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D12"/>
    <w:multiLevelType w:val="hybridMultilevel"/>
    <w:tmpl w:val="3866107A"/>
    <w:lvl w:ilvl="0" w:tplc="590E03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0F7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F61E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86F6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160D7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C90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AA5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4A8C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CEF8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AF2CD7"/>
    <w:multiLevelType w:val="hybridMultilevel"/>
    <w:tmpl w:val="FC086F14"/>
    <w:lvl w:ilvl="0" w:tplc="AB0A1A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3A48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C0A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0A12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6841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32B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F80F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635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00A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12BFC"/>
    <w:multiLevelType w:val="hybridMultilevel"/>
    <w:tmpl w:val="1AB28DEA"/>
    <w:lvl w:ilvl="0" w:tplc="B8CE5A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62EA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0D3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821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2C76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EED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B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96FD1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0F9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742E7"/>
    <w:multiLevelType w:val="hybridMultilevel"/>
    <w:tmpl w:val="9CC2542C"/>
    <w:lvl w:ilvl="0" w:tplc="8DCAED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AB3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7CB4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106B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52F7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420E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0C2D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62713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E80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934E9"/>
    <w:multiLevelType w:val="hybridMultilevel"/>
    <w:tmpl w:val="1E00662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B72E0"/>
    <w:multiLevelType w:val="hybridMultilevel"/>
    <w:tmpl w:val="2A26512E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4D58B5"/>
    <w:multiLevelType w:val="hybridMultilevel"/>
    <w:tmpl w:val="36CEE7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A7D98"/>
    <w:multiLevelType w:val="hybridMultilevel"/>
    <w:tmpl w:val="1638A9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40C5E"/>
    <w:multiLevelType w:val="hybridMultilevel"/>
    <w:tmpl w:val="FBFED05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B0F0D"/>
    <w:multiLevelType w:val="hybridMultilevel"/>
    <w:tmpl w:val="5448BFF6"/>
    <w:lvl w:ilvl="0" w:tplc="D4C64A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64595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763E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ECB9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E9A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F8E1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E6B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2424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8679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64BF9"/>
    <w:multiLevelType w:val="hybridMultilevel"/>
    <w:tmpl w:val="CCEE4324"/>
    <w:lvl w:ilvl="0" w:tplc="0CE279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C86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0A23C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66E7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21C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A2FB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E01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A865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BECB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A81AD4"/>
    <w:multiLevelType w:val="hybridMultilevel"/>
    <w:tmpl w:val="45CE69A0"/>
    <w:lvl w:ilvl="0" w:tplc="8A50A36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23A6"/>
    <w:multiLevelType w:val="hybridMultilevel"/>
    <w:tmpl w:val="C184699A"/>
    <w:lvl w:ilvl="0" w:tplc="D854D1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E649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40B8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0B3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6D4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CBB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A88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DC5D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1255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6E3F72"/>
    <w:multiLevelType w:val="hybridMultilevel"/>
    <w:tmpl w:val="54860C38"/>
    <w:lvl w:ilvl="0" w:tplc="2BEC67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0CF5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8242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49A2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C25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A2F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C882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6802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1A52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672815"/>
    <w:multiLevelType w:val="hybridMultilevel"/>
    <w:tmpl w:val="1374BF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46C34"/>
    <w:multiLevelType w:val="hybridMultilevel"/>
    <w:tmpl w:val="A50C4F88"/>
    <w:lvl w:ilvl="0" w:tplc="8ACE9B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ED4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E6B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936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84D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F49F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A9F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400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B4E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E2462F"/>
    <w:multiLevelType w:val="hybridMultilevel"/>
    <w:tmpl w:val="5CE4289C"/>
    <w:lvl w:ilvl="0" w:tplc="2BBE62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EE1B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431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828E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B2E0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B05E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0C2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A66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E017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E77140"/>
    <w:multiLevelType w:val="hybridMultilevel"/>
    <w:tmpl w:val="BFF6F4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C6DD5"/>
    <w:multiLevelType w:val="hybridMultilevel"/>
    <w:tmpl w:val="853EFFA8"/>
    <w:lvl w:ilvl="0" w:tplc="596E3A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5093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8816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29D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9E8F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015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CDC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1E95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3440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7A3C54"/>
    <w:multiLevelType w:val="hybridMultilevel"/>
    <w:tmpl w:val="5A6AFB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73C66"/>
    <w:multiLevelType w:val="hybridMultilevel"/>
    <w:tmpl w:val="90220DD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90337"/>
    <w:multiLevelType w:val="hybridMultilevel"/>
    <w:tmpl w:val="9734162E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D2F82"/>
    <w:multiLevelType w:val="hybridMultilevel"/>
    <w:tmpl w:val="980ED6B2"/>
    <w:lvl w:ilvl="0" w:tplc="137272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A7D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863C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4827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4E3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8237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9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6604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E69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B8663A"/>
    <w:multiLevelType w:val="hybridMultilevel"/>
    <w:tmpl w:val="9B1E6E8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F59D9"/>
    <w:multiLevelType w:val="hybridMultilevel"/>
    <w:tmpl w:val="26923242"/>
    <w:lvl w:ilvl="0" w:tplc="671892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7016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18F9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868D4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74A5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0FD0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27A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5C4D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0FD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3C4246"/>
    <w:multiLevelType w:val="hybridMultilevel"/>
    <w:tmpl w:val="F6CC8C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A78BF"/>
    <w:multiLevelType w:val="hybridMultilevel"/>
    <w:tmpl w:val="318068AC"/>
    <w:lvl w:ilvl="0" w:tplc="E7C2BC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24E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4C37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184C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058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401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E69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E63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3EF6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19"/>
  </w:num>
  <w:num w:numId="5">
    <w:abstractNumId w:val="7"/>
  </w:num>
  <w:num w:numId="6">
    <w:abstractNumId w:val="25"/>
  </w:num>
  <w:num w:numId="7">
    <w:abstractNumId w:val="21"/>
  </w:num>
  <w:num w:numId="8">
    <w:abstractNumId w:val="14"/>
  </w:num>
  <w:num w:numId="9">
    <w:abstractNumId w:val="6"/>
  </w:num>
  <w:num w:numId="10">
    <w:abstractNumId w:val="8"/>
  </w:num>
  <w:num w:numId="11">
    <w:abstractNumId w:val="5"/>
  </w:num>
  <w:num w:numId="12">
    <w:abstractNumId w:val="4"/>
  </w:num>
  <w:num w:numId="13">
    <w:abstractNumId w:val="18"/>
  </w:num>
  <w:num w:numId="14">
    <w:abstractNumId w:val="15"/>
  </w:num>
  <w:num w:numId="15">
    <w:abstractNumId w:val="2"/>
  </w:num>
  <w:num w:numId="16">
    <w:abstractNumId w:val="0"/>
  </w:num>
  <w:num w:numId="17">
    <w:abstractNumId w:val="12"/>
  </w:num>
  <w:num w:numId="18">
    <w:abstractNumId w:val="9"/>
  </w:num>
  <w:num w:numId="19">
    <w:abstractNumId w:val="13"/>
  </w:num>
  <w:num w:numId="20">
    <w:abstractNumId w:val="22"/>
  </w:num>
  <w:num w:numId="21">
    <w:abstractNumId w:val="20"/>
  </w:num>
  <w:num w:numId="22">
    <w:abstractNumId w:val="24"/>
  </w:num>
  <w:num w:numId="23">
    <w:abstractNumId w:val="26"/>
  </w:num>
  <w:num w:numId="24">
    <w:abstractNumId w:val="3"/>
  </w:num>
  <w:num w:numId="25">
    <w:abstractNumId w:val="1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2B"/>
    <w:rsid w:val="000014BA"/>
    <w:rsid w:val="000273CA"/>
    <w:rsid w:val="000624B7"/>
    <w:rsid w:val="00063EF7"/>
    <w:rsid w:val="00081246"/>
    <w:rsid w:val="000F4C50"/>
    <w:rsid w:val="00155513"/>
    <w:rsid w:val="00171294"/>
    <w:rsid w:val="001A42B0"/>
    <w:rsid w:val="001C1BCF"/>
    <w:rsid w:val="001E30B9"/>
    <w:rsid w:val="002044FF"/>
    <w:rsid w:val="002064B5"/>
    <w:rsid w:val="00220C97"/>
    <w:rsid w:val="00245BC1"/>
    <w:rsid w:val="002510B9"/>
    <w:rsid w:val="0027253D"/>
    <w:rsid w:val="00274E50"/>
    <w:rsid w:val="00277B34"/>
    <w:rsid w:val="00291EA3"/>
    <w:rsid w:val="002B27CA"/>
    <w:rsid w:val="003260D8"/>
    <w:rsid w:val="00374A85"/>
    <w:rsid w:val="003B64EF"/>
    <w:rsid w:val="003C1C69"/>
    <w:rsid w:val="003C4967"/>
    <w:rsid w:val="00414DF4"/>
    <w:rsid w:val="004222A5"/>
    <w:rsid w:val="00475499"/>
    <w:rsid w:val="00491597"/>
    <w:rsid w:val="004A6CFD"/>
    <w:rsid w:val="004E7BC2"/>
    <w:rsid w:val="005139E9"/>
    <w:rsid w:val="00515E79"/>
    <w:rsid w:val="00516E95"/>
    <w:rsid w:val="00530325"/>
    <w:rsid w:val="005446C5"/>
    <w:rsid w:val="00563ADD"/>
    <w:rsid w:val="005E3273"/>
    <w:rsid w:val="00660B03"/>
    <w:rsid w:val="00690EAA"/>
    <w:rsid w:val="00695847"/>
    <w:rsid w:val="006B38AE"/>
    <w:rsid w:val="006C4B78"/>
    <w:rsid w:val="006C74EA"/>
    <w:rsid w:val="006D4DA2"/>
    <w:rsid w:val="00742F2B"/>
    <w:rsid w:val="0078416C"/>
    <w:rsid w:val="007C56E9"/>
    <w:rsid w:val="007D1AA0"/>
    <w:rsid w:val="00815712"/>
    <w:rsid w:val="00865F4A"/>
    <w:rsid w:val="00873911"/>
    <w:rsid w:val="00897997"/>
    <w:rsid w:val="00902450"/>
    <w:rsid w:val="009467AA"/>
    <w:rsid w:val="00967127"/>
    <w:rsid w:val="009827F1"/>
    <w:rsid w:val="009A31BD"/>
    <w:rsid w:val="00A00CBD"/>
    <w:rsid w:val="00A1547C"/>
    <w:rsid w:val="00A267F7"/>
    <w:rsid w:val="00A81004"/>
    <w:rsid w:val="00A91260"/>
    <w:rsid w:val="00AA2099"/>
    <w:rsid w:val="00B24550"/>
    <w:rsid w:val="00B575E5"/>
    <w:rsid w:val="00B75995"/>
    <w:rsid w:val="00BC4CBB"/>
    <w:rsid w:val="00BD7ED1"/>
    <w:rsid w:val="00C57D21"/>
    <w:rsid w:val="00C8094F"/>
    <w:rsid w:val="00CD1DDD"/>
    <w:rsid w:val="00CE1EF0"/>
    <w:rsid w:val="00CE7F31"/>
    <w:rsid w:val="00D20487"/>
    <w:rsid w:val="00D310DC"/>
    <w:rsid w:val="00D40422"/>
    <w:rsid w:val="00DA01C7"/>
    <w:rsid w:val="00DA47F3"/>
    <w:rsid w:val="00E65AF5"/>
    <w:rsid w:val="00E96CDB"/>
    <w:rsid w:val="00F46886"/>
    <w:rsid w:val="00F622AC"/>
    <w:rsid w:val="00F77422"/>
    <w:rsid w:val="00FB0C43"/>
    <w:rsid w:val="00FC3260"/>
    <w:rsid w:val="00FD091B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547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49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11</Pages>
  <Words>2986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</dc:creator>
  <cp:lastModifiedBy>Angel</cp:lastModifiedBy>
  <cp:revision>67</cp:revision>
  <dcterms:created xsi:type="dcterms:W3CDTF">2011-09-15T19:24:00Z</dcterms:created>
  <dcterms:modified xsi:type="dcterms:W3CDTF">2013-05-25T14:58:00Z</dcterms:modified>
</cp:coreProperties>
</file>